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DD" w:rsidRPr="006C30DD" w:rsidRDefault="006C30DD" w:rsidP="006C3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3357245</wp:posOffset>
            </wp:positionH>
            <wp:positionV relativeFrom="paragraph">
              <wp:posOffset>379095</wp:posOffset>
            </wp:positionV>
            <wp:extent cx="3529330" cy="5022215"/>
            <wp:effectExtent l="19050" t="0" r="0" b="0"/>
            <wp:wrapSquare wrapText="bothSides"/>
            <wp:docPr id="1" name="Image 1" descr="découpes du bâ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coupes du bâ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502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0D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Découpes du bâti </w:t>
      </w:r>
    </w:p>
    <w:p w:rsidR="006C30DD" w:rsidRPr="006C30DD" w:rsidRDefault="006C30DD" w:rsidP="006C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Choisissez de préférence des planches d’une essence de bois durable : mélèze, douglas ou châtaignier.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aurez besoin de 10,22 mètres de longueur totale de planches de 22 cm de large sur 2,3 cm d’épaisseur :</w:t>
      </w:r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2 x 120 cm pour les montants verticaux (1</w:t>
      </w:r>
      <w:proofErr w:type="gramStart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) ,</w:t>
      </w:r>
      <w:proofErr w:type="gramEnd"/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4 x 100 cm pour les montants horizontaux (2</w:t>
      </w:r>
      <w:proofErr w:type="gramStart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) ,</w:t>
      </w:r>
      <w:proofErr w:type="gramEnd"/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6 x 37 cm pour les parois des deux “boîtes” (6) et (7</w:t>
      </w:r>
      <w:proofErr w:type="gramStart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) ,</w:t>
      </w:r>
      <w:proofErr w:type="gramEnd"/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2 x 80 cm pour le toit (5</w:t>
      </w:r>
      <w:proofErr w:type="gramStart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) ,</w:t>
      </w:r>
      <w:proofErr w:type="gramEnd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compléter par deux petites planches de 14 cm de large et 80 cm de long, pour obtenir une largeur totale de toit de 36 cm, avec de larges débords.</w:t>
      </w:r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Deux pieux solides 7 x 7 x 90 cm (3</w:t>
      </w:r>
      <w:proofErr w:type="gramStart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) ,</w:t>
      </w:r>
      <w:proofErr w:type="gramEnd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Deux douilles métalliques pour éviter le pourrissement des pieux au contact du sol (4</w:t>
      </w:r>
      <w:proofErr w:type="gramStart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) ,</w:t>
      </w:r>
      <w:proofErr w:type="gramEnd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Six boulons à tête ronde, écrous et rondelles pour les pieux, </w:t>
      </w:r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carton bitumé pour le toit, </w:t>
      </w:r>
    </w:p>
    <w:p w:rsidR="006C30DD" w:rsidRPr="006C30DD" w:rsidRDefault="006C30DD" w:rsidP="006C3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briques creuses, des rondins, des nattes de roseaux, des tiges creuses etc. </w:t>
      </w:r>
    </w:p>
    <w:p w:rsidR="006C30DD" w:rsidRPr="006C30DD" w:rsidRDefault="006C30DD" w:rsidP="006C3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Montage</w:t>
      </w:r>
    </w:p>
    <w:p w:rsidR="006C30DD" w:rsidRPr="006C30DD" w:rsidRDefault="006C30DD" w:rsidP="006C3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Vissez d’abord le cadre, c'est-à-dire les deux montants, la planche du haut et celle du bas.</w:t>
      </w:r>
    </w:p>
    <w:p w:rsidR="006C30DD" w:rsidRPr="006C30DD" w:rsidRDefault="006C30DD" w:rsidP="006C3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 l’étage intermédiaire avec sa boîte, ainsi que le suivant, également avec sa boîte. </w:t>
      </w:r>
    </w:p>
    <w:p w:rsidR="006C30DD" w:rsidRPr="006C30DD" w:rsidRDefault="006C30DD" w:rsidP="006C3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Boulonnez les pieux sur les deux montants. Enfoncez les douilles, mettez les pieux en place et boulonnez. </w:t>
      </w:r>
    </w:p>
    <w:p w:rsidR="006C30DD" w:rsidRPr="006C30DD" w:rsidRDefault="006C30DD" w:rsidP="006C3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Vissez le toit et agrafez la toile goudronnée. </w:t>
      </w:r>
    </w:p>
    <w:p w:rsidR="006C30DD" w:rsidRPr="006C30DD" w:rsidRDefault="006C30DD" w:rsidP="006C3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38735</wp:posOffset>
            </wp:positionV>
            <wp:extent cx="1686560" cy="2169795"/>
            <wp:effectExtent l="19050" t="0" r="8890" b="0"/>
            <wp:wrapSquare wrapText="bothSides"/>
            <wp:docPr id="3" name="Image 3" descr="hotel num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el numer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Il ne reste plus qu’à aménager les chambres de votre hôtel.</w:t>
      </w:r>
    </w:p>
    <w:p w:rsidR="006C30DD" w:rsidRPr="006C30DD" w:rsidRDefault="006C30DD" w:rsidP="006C3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Aménagement et locataires attendus</w:t>
      </w:r>
    </w:p>
    <w:p w:rsidR="006C30DD" w:rsidRPr="006C30DD" w:rsidRDefault="006C30DD" w:rsidP="006C30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les chrysopes 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boîte remplie de fibres d’emballage, avec quelques ouvertures en fentes.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les bourdons 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l’autre boîte avec un trou de 10 mm de diamètre et une planchette d’envol. 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certaines abeilles et guêpes solitaires, comme la mégachile 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natte de roseau enroulée.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les abeilles solitaires</w:t>
      </w:r>
      <w:r w:rsidRPr="006C30DD">
        <w:rPr>
          <w:rFonts w:ascii="Cambria Math" w:eastAsia="Times New Roman" w:hAnsi="Cambria Math" w:cs="Cambria Math"/>
          <w:b/>
          <w:bCs/>
          <w:sz w:val="24"/>
          <w:szCs w:val="24"/>
          <w:lang w:eastAsia="fr-FR"/>
        </w:rPr>
        <w:t> </w:t>
      </w: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briques creuses remplies d’un mélange de glaise et de paille.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divers hyménoptères, notamment les syrphes 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tiges à </w:t>
      </w:r>
      <w:proofErr w:type="spellStart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moëlle</w:t>
      </w:r>
      <w:proofErr w:type="spellEnd"/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(ronce, rosier, framboisier, sureau, buddleia). 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les insectes xylophages</w:t>
      </w:r>
      <w:r w:rsidRPr="006C30DD">
        <w:rPr>
          <w:rFonts w:ascii="Cambria Math" w:eastAsia="Times New Roman" w:hAnsi="Cambria Math" w:cs="Cambria Math"/>
          <w:b/>
          <w:bCs/>
          <w:sz w:val="24"/>
          <w:szCs w:val="24"/>
          <w:lang w:eastAsia="fr-FR"/>
        </w:rPr>
        <w:t> </w:t>
      </w: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vieux bois empilés.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Pour certaines abeilles et guêpes solitaires, comme les </w:t>
      </w:r>
      <w:proofErr w:type="spellStart"/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osmies</w:t>
      </w:r>
      <w:proofErr w:type="spellEnd"/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bois sec avec des trous. 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les forficules 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pot de fleurs rempli de fibres de bois. </w:t>
      </w:r>
    </w:p>
    <w:p w:rsidR="006C30DD" w:rsidRPr="006C30DD" w:rsidRDefault="006C30DD" w:rsidP="006C3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les carabes :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morceaux de branches.</w:t>
      </w:r>
    </w:p>
    <w:p w:rsidR="006C30DD" w:rsidRPr="006C30DD" w:rsidRDefault="006C30DD" w:rsidP="006C3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30DD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hôtel va pouvoir ouvrir ses portes avant l’hiver, juste à temps pour accueillir pontes et larves de certains insectes. Il contribuera à enrichir au fil des ans la micro faune d’insectes auxiliaires et pollinisateurs de votre coin de paradis. </w:t>
      </w:r>
    </w:p>
    <w:sectPr w:rsidR="006C30DD" w:rsidRPr="006C30DD" w:rsidSect="006C30D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0647"/>
    <w:multiLevelType w:val="multilevel"/>
    <w:tmpl w:val="3DF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E771F"/>
    <w:multiLevelType w:val="multilevel"/>
    <w:tmpl w:val="6222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212D0"/>
    <w:multiLevelType w:val="multilevel"/>
    <w:tmpl w:val="F0B4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C30DD"/>
    <w:rsid w:val="006C30DD"/>
    <w:rsid w:val="00A4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A4"/>
  </w:style>
  <w:style w:type="paragraph" w:styleId="Titre3">
    <w:name w:val="heading 3"/>
    <w:basedOn w:val="Normal"/>
    <w:link w:val="Titre3Car"/>
    <w:uiPriority w:val="9"/>
    <w:qFormat/>
    <w:rsid w:val="006C30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C30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C30D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30D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justify">
    <w:name w:val="alignjustify"/>
    <w:basedOn w:val="Normal"/>
    <w:rsid w:val="006C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30D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7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ASTS</dc:creator>
  <cp:keywords/>
  <dc:description/>
  <cp:lastModifiedBy>ASTS</cp:lastModifiedBy>
  <cp:revision>1</cp:revision>
  <cp:lastPrinted>2013-02-11T08:21:00Z</cp:lastPrinted>
  <dcterms:created xsi:type="dcterms:W3CDTF">2013-02-11T08:18:00Z</dcterms:created>
  <dcterms:modified xsi:type="dcterms:W3CDTF">2013-02-11T08:23:00Z</dcterms:modified>
</cp:coreProperties>
</file>