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7501"/>
      </w:tblGrid>
      <w:tr w:rsidR="009D2027" w:rsidRPr="008153C1" w:rsidTr="00B825FA">
        <w:tc>
          <w:tcPr>
            <w:tcW w:w="10728" w:type="dxa"/>
            <w:gridSpan w:val="2"/>
            <w:shd w:val="clear" w:color="auto" w:fill="C0C0C0"/>
          </w:tcPr>
          <w:p w:rsidR="009D2027" w:rsidRPr="00986EA9" w:rsidRDefault="009D2027" w:rsidP="00B825FA">
            <w:pPr>
              <w:autoSpaceDE w:val="0"/>
              <w:spacing w:after="0"/>
              <w:jc w:val="both"/>
              <w:rPr>
                <w:rFonts w:ascii="Arial" w:hAnsi="Arial" w:cs="Arial"/>
                <w:b/>
                <w:bCs/>
              </w:rPr>
            </w:pPr>
            <w:r w:rsidRPr="00986EA9">
              <w:rPr>
                <w:rFonts w:ascii="Arial" w:hAnsi="Arial" w:cs="Arial"/>
                <w:b/>
                <w:bCs/>
                <w:noProof/>
                <w:lang w:eastAsia="fr-FR"/>
              </w:rPr>
              <mc:AlternateContent>
                <mc:Choice Requires="wps">
                  <w:drawing>
                    <wp:anchor distT="0" distB="0" distL="114300" distR="114300" simplePos="0" relativeHeight="251659264" behindDoc="0" locked="0" layoutInCell="1" allowOverlap="1" wp14:anchorId="24A42524" wp14:editId="4831AC9F">
                      <wp:simplePos x="0" y="0"/>
                      <wp:positionH relativeFrom="column">
                        <wp:posOffset>4769893</wp:posOffset>
                      </wp:positionH>
                      <wp:positionV relativeFrom="paragraph">
                        <wp:posOffset>-95060</wp:posOffset>
                      </wp:positionV>
                      <wp:extent cx="2214273" cy="771098"/>
                      <wp:effectExtent l="0" t="0" r="14605" b="10160"/>
                      <wp:wrapNone/>
                      <wp:docPr id="1073741859" name="Rectangle 1073741859"/>
                      <wp:cNvGraphicFramePr/>
                      <a:graphic xmlns:a="http://schemas.openxmlformats.org/drawingml/2006/main">
                        <a:graphicData uri="http://schemas.microsoft.com/office/word/2010/wordprocessingShape">
                          <wps:wsp>
                            <wps:cNvSpPr/>
                            <wps:spPr>
                              <a:xfrm>
                                <a:off x="0" y="0"/>
                                <a:ext cx="2214273" cy="771098"/>
                              </a:xfrm>
                              <a:prstGeom prst="rect">
                                <a:avLst/>
                              </a:prstGeom>
                            </wps:spPr>
                            <wps:style>
                              <a:lnRef idx="2">
                                <a:schemeClr val="accent6"/>
                              </a:lnRef>
                              <a:fillRef idx="1">
                                <a:schemeClr val="lt1"/>
                              </a:fillRef>
                              <a:effectRef idx="0">
                                <a:schemeClr val="accent6"/>
                              </a:effectRef>
                              <a:fontRef idx="minor">
                                <a:schemeClr val="dk1"/>
                              </a:fontRef>
                            </wps:style>
                            <wps:txbx>
                              <w:txbxContent>
                                <w:p w:rsidR="00B825FA" w:rsidRDefault="00737B3A" w:rsidP="009D2027">
                                  <w:pPr>
                                    <w:jc w:val="center"/>
                                  </w:pPr>
                                  <w:r>
                                    <w:rPr>
                                      <w:noProof/>
                                      <w:lang w:eastAsia="fr-FR"/>
                                    </w:rPr>
                                    <w:drawing>
                                      <wp:inline distT="0" distB="0" distL="0" distR="0">
                                        <wp:extent cx="2005965" cy="911606"/>
                                        <wp:effectExtent l="0" t="0" r="0" b="3175"/>
                                        <wp:docPr id="23" name="Image 23"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d'orig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5965" cy="9116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73741859" o:spid="_x0000_s1026" style="position:absolute;left:0;text-align:left;margin-left:375.6pt;margin-top:-7.5pt;width:174.35pt;height:60.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" fillcolor="white [3201]" strokecolor="#f79646 [3209]" strokeweight="2pt">
                      <v:textbox>
                        <w:txbxContent>
                          <w:p w:rsidR="00B825FA" w:rsidRDefault="00737B3A" w:rsidP="009D2027">
                            <w:pPr>
                              <w:jc w:val="center"/>
                            </w:pPr>
                            <w:r>
                              <w:rPr>
                                <w:noProof/>
                                <w:lang w:eastAsia="fr-FR"/>
                              </w:rPr>
                              <w:drawing>
                                <wp:inline distT="0" distB="0" distL="0" distR="0">
                                  <wp:extent cx="2005965" cy="911606"/>
                                  <wp:effectExtent l="0" t="0" r="0" b="3175"/>
                                  <wp:docPr id="23" name="Image 23"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d'orig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5965" cy="911606"/>
                                          </a:xfrm>
                                          <a:prstGeom prst="rect">
                                            <a:avLst/>
                                          </a:prstGeom>
                                          <a:noFill/>
                                          <a:ln>
                                            <a:noFill/>
                                          </a:ln>
                                        </pic:spPr>
                                      </pic:pic>
                                    </a:graphicData>
                                  </a:graphic>
                                </wp:inline>
                              </w:drawing>
                            </w:r>
                          </w:p>
                        </w:txbxContent>
                      </v:textbox>
                    </v:rect>
                  </w:pict>
                </mc:Fallback>
              </mc:AlternateContent>
            </w:r>
            <w:r w:rsidRPr="00986EA9">
              <w:rPr>
                <w:rFonts w:ascii="Arial" w:hAnsi="Arial" w:cs="Arial"/>
                <w:b/>
                <w:bCs/>
              </w:rPr>
              <w:t>Fiche d’objectifs</w:t>
            </w:r>
            <w:r w:rsidRPr="00986EA9">
              <w:rPr>
                <w:rFonts w:ascii="Arial" w:hAnsi="Arial" w:cs="Arial"/>
                <w:b/>
                <w:bCs/>
              </w:rPr>
              <w:tab/>
              <w:t> Géographie 6</w:t>
            </w:r>
            <w:r w:rsidRPr="00986EA9">
              <w:rPr>
                <w:rFonts w:ascii="Arial" w:hAnsi="Arial" w:cs="Arial"/>
                <w:b/>
                <w:bCs/>
                <w:vertAlign w:val="superscript"/>
              </w:rPr>
              <w:t>ème</w:t>
            </w:r>
          </w:p>
          <w:p w:rsidR="00737B3A" w:rsidRDefault="009D2027" w:rsidP="00B825FA">
            <w:pPr>
              <w:autoSpaceDE w:val="0"/>
              <w:autoSpaceDN w:val="0"/>
              <w:adjustRightInd w:val="0"/>
              <w:spacing w:after="0" w:line="240" w:lineRule="auto"/>
              <w:rPr>
                <w:rFonts w:ascii="OpenDyslexic" w:hAnsi="OpenDyslexic" w:cs="Arial"/>
                <w:b/>
                <w:bCs/>
                <w:color w:val="000000"/>
                <w:szCs w:val="20"/>
              </w:rPr>
            </w:pPr>
            <w:r w:rsidRPr="00986EA9">
              <w:rPr>
                <w:rFonts w:ascii="OpenDyslexic" w:hAnsi="OpenDyslexic" w:cs="Arial"/>
                <w:b/>
                <w:bCs/>
                <w:color w:val="000000"/>
                <w:szCs w:val="20"/>
              </w:rPr>
              <w:t xml:space="preserve">Thème 1 : Habiter une métropole Chapitre 1 : Les métropoles </w:t>
            </w:r>
          </w:p>
          <w:p w:rsidR="009D2027" w:rsidRPr="008153C1" w:rsidRDefault="009D2027" w:rsidP="00737B3A">
            <w:pPr>
              <w:autoSpaceDE w:val="0"/>
              <w:autoSpaceDN w:val="0"/>
              <w:adjustRightInd w:val="0"/>
              <w:spacing w:after="0" w:line="240" w:lineRule="auto"/>
              <w:rPr>
                <w:rFonts w:ascii="Arial" w:hAnsi="Arial" w:cs="Arial"/>
              </w:rPr>
            </w:pPr>
            <w:r w:rsidRPr="00986EA9">
              <w:rPr>
                <w:rFonts w:ascii="OpenDyslexic" w:hAnsi="OpenDyslexic" w:cs="Arial"/>
                <w:b/>
                <w:bCs/>
                <w:color w:val="000000"/>
                <w:szCs w:val="20"/>
              </w:rPr>
              <w:t>et leurs habitants</w:t>
            </w:r>
            <w:r w:rsidR="00737B3A">
              <w:rPr>
                <w:rFonts w:ascii="OpenDyslexic" w:hAnsi="OpenDyslexic" w:cs="Arial"/>
                <w:b/>
                <w:bCs/>
                <w:color w:val="000000"/>
                <w:szCs w:val="20"/>
              </w:rPr>
              <w:t xml:space="preserve"> </w:t>
            </w:r>
            <w:r w:rsidRPr="00986EA9">
              <w:rPr>
                <w:rFonts w:ascii="Arial" w:hAnsi="Arial" w:cs="Arial"/>
              </w:rPr>
              <w:t xml:space="preserve">Le livre scolaire Pages </w:t>
            </w:r>
            <w:r w:rsidR="00737B3A">
              <w:rPr>
                <w:rFonts w:ascii="Arial" w:hAnsi="Arial" w:cs="Arial"/>
              </w:rPr>
              <w:t>180 à 197</w:t>
            </w:r>
          </w:p>
        </w:tc>
      </w:tr>
      <w:tr w:rsidR="009D2027" w:rsidRPr="008153C1" w:rsidTr="00B825FA">
        <w:tc>
          <w:tcPr>
            <w:tcW w:w="3227" w:type="dxa"/>
            <w:shd w:val="clear" w:color="auto" w:fill="auto"/>
          </w:tcPr>
          <w:p w:rsidR="009D2027" w:rsidRDefault="009D2027" w:rsidP="00B825FA">
            <w:pPr>
              <w:autoSpaceDE w:val="0"/>
              <w:autoSpaceDN w:val="0"/>
              <w:adjustRightInd w:val="0"/>
              <w:spacing w:after="0"/>
              <w:jc w:val="both"/>
              <w:rPr>
                <w:rFonts w:ascii="Arial" w:hAnsi="Arial" w:cs="Arial"/>
                <w:i/>
              </w:rPr>
            </w:pPr>
            <w:r w:rsidRPr="008153C1">
              <w:rPr>
                <w:rFonts w:ascii="Arial" w:hAnsi="Arial" w:cs="Arial"/>
                <w:bCs/>
                <w:i/>
              </w:rPr>
              <w:t xml:space="preserve">Domaine 5 Compétence : </w:t>
            </w:r>
            <w:r w:rsidRPr="008153C1">
              <w:rPr>
                <w:rFonts w:ascii="Arial" w:hAnsi="Arial" w:cs="Arial"/>
                <w:i/>
              </w:rPr>
              <w:t xml:space="preserve">Se repérer dans l’espace </w:t>
            </w:r>
          </w:p>
          <w:p w:rsidR="009D2027" w:rsidRPr="008153C1" w:rsidRDefault="009D2027" w:rsidP="00B825FA">
            <w:pPr>
              <w:autoSpaceDE w:val="0"/>
              <w:autoSpaceDN w:val="0"/>
              <w:adjustRightInd w:val="0"/>
              <w:spacing w:after="0"/>
              <w:jc w:val="both"/>
              <w:rPr>
                <w:rFonts w:ascii="Arial" w:hAnsi="Arial" w:cs="Arial"/>
                <w:i/>
              </w:rPr>
            </w:pPr>
            <w:r>
              <w:rPr>
                <w:rFonts w:ascii="Arial" w:hAnsi="Arial" w:cs="Arial"/>
                <w:i/>
              </w:rPr>
              <w:t>MS p 190-191</w:t>
            </w:r>
          </w:p>
        </w:tc>
        <w:tc>
          <w:tcPr>
            <w:tcW w:w="7501" w:type="dxa"/>
            <w:shd w:val="clear" w:color="auto" w:fill="auto"/>
          </w:tcPr>
          <w:p w:rsidR="00B825FA" w:rsidRPr="00B825FA" w:rsidRDefault="009D2027" w:rsidP="00B825FA">
            <w:pPr>
              <w:autoSpaceDE w:val="0"/>
              <w:spacing w:after="0"/>
              <w:jc w:val="both"/>
              <w:rPr>
                <w:rFonts w:ascii="OpenDyslexic" w:hAnsi="OpenDyslexic" w:cs="Arial"/>
                <w:sz w:val="20"/>
              </w:rPr>
            </w:pPr>
            <w:r w:rsidRPr="00B825FA">
              <w:rPr>
                <w:rFonts w:ascii="OpenDyslexic" w:hAnsi="OpenDyslexic" w:cs="Arial"/>
                <w:sz w:val="20"/>
              </w:rPr>
              <w:t>Nommer et localiser dix métropoles mondia</w:t>
            </w:r>
            <w:r w:rsidR="00B825FA" w:rsidRPr="00B825FA">
              <w:rPr>
                <w:rFonts w:ascii="OpenDyslexic" w:hAnsi="OpenDyslexic" w:cs="Arial"/>
                <w:sz w:val="20"/>
              </w:rPr>
              <w:t>les parmi les plus importantes.</w:t>
            </w:r>
          </w:p>
          <w:p w:rsidR="009D2027" w:rsidRPr="00B825FA" w:rsidRDefault="009D2027" w:rsidP="00B825FA">
            <w:pPr>
              <w:autoSpaceDE w:val="0"/>
              <w:spacing w:after="0"/>
              <w:jc w:val="both"/>
              <w:rPr>
                <w:rFonts w:ascii="OpenDyslexic" w:hAnsi="OpenDyslexic" w:cs="Arial"/>
                <w:sz w:val="20"/>
              </w:rPr>
            </w:pPr>
            <w:r w:rsidRPr="00B825FA">
              <w:rPr>
                <w:rFonts w:ascii="OpenDyslexic" w:hAnsi="OpenDyslexic" w:cs="Arial"/>
                <w:sz w:val="20"/>
              </w:rPr>
              <w:t>Situer les régions du monde qui concentreront demain les principales métropoles.</w:t>
            </w:r>
          </w:p>
        </w:tc>
      </w:tr>
      <w:tr w:rsidR="009D2027" w:rsidRPr="008153C1" w:rsidTr="00B825FA">
        <w:tc>
          <w:tcPr>
            <w:tcW w:w="3227" w:type="dxa"/>
            <w:tcBorders>
              <w:bottom w:val="single" w:sz="4" w:space="0" w:color="auto"/>
            </w:tcBorders>
            <w:shd w:val="clear" w:color="auto" w:fill="auto"/>
          </w:tcPr>
          <w:p w:rsidR="009D2027" w:rsidRPr="008153C1" w:rsidRDefault="009D2027" w:rsidP="00B825FA">
            <w:pPr>
              <w:pStyle w:val="Default"/>
              <w:jc w:val="both"/>
              <w:rPr>
                <w:i/>
                <w:sz w:val="22"/>
                <w:szCs w:val="22"/>
              </w:rPr>
            </w:pPr>
            <w:r w:rsidRPr="008153C1">
              <w:rPr>
                <w:bCs/>
                <w:i/>
                <w:sz w:val="22"/>
                <w:szCs w:val="22"/>
              </w:rPr>
              <w:t xml:space="preserve">Domaine 1 : les langages pour penser et communiquer </w:t>
            </w:r>
          </w:p>
          <w:p w:rsidR="009D2027" w:rsidRPr="008153C1" w:rsidRDefault="009D2027" w:rsidP="00986EA9">
            <w:pPr>
              <w:pStyle w:val="Default"/>
              <w:jc w:val="both"/>
              <w:rPr>
                <w:i/>
              </w:rPr>
            </w:pPr>
            <w:r w:rsidRPr="008153C1">
              <w:rPr>
                <w:i/>
                <w:sz w:val="22"/>
                <w:szCs w:val="22"/>
              </w:rPr>
              <w:t>Comprendre, s'exprimer en utilisant la langue fr</w:t>
            </w:r>
            <w:r>
              <w:rPr>
                <w:i/>
                <w:sz w:val="22"/>
                <w:szCs w:val="22"/>
              </w:rPr>
              <w:t xml:space="preserve">ançaise à l'oral et à l'écrit  </w:t>
            </w:r>
          </w:p>
        </w:tc>
        <w:tc>
          <w:tcPr>
            <w:tcW w:w="7501" w:type="dxa"/>
            <w:tcBorders>
              <w:bottom w:val="single" w:sz="4" w:space="0" w:color="auto"/>
            </w:tcBorders>
            <w:shd w:val="clear" w:color="auto" w:fill="auto"/>
          </w:tcPr>
          <w:p w:rsidR="009D2027" w:rsidRPr="00B825FA" w:rsidRDefault="00B825FA" w:rsidP="00B825FA">
            <w:pPr>
              <w:autoSpaceDE w:val="0"/>
              <w:spacing w:after="0"/>
              <w:jc w:val="both"/>
              <w:rPr>
                <w:rFonts w:ascii="OpenDyslexic" w:hAnsi="OpenDyslexic" w:cs="Arial"/>
                <w:sz w:val="20"/>
              </w:rPr>
            </w:pPr>
            <w:r w:rsidRPr="00B825FA">
              <w:rPr>
                <w:rFonts w:ascii="OpenDyslexic" w:hAnsi="OpenDyslexic" w:cs="Arial"/>
                <w:sz w:val="20"/>
              </w:rPr>
              <w:t>Recopie et apprends P 193 : une banlieue, un bidonville, le centre des affaires, la croissance urbaine, l’étalement urbain, l’exode rural, une métropole, la périurbanisation</w:t>
            </w:r>
          </w:p>
        </w:tc>
      </w:tr>
      <w:tr w:rsidR="009D2027" w:rsidRPr="008153C1" w:rsidTr="00B825FA">
        <w:tc>
          <w:tcPr>
            <w:tcW w:w="3227" w:type="dxa"/>
            <w:tcBorders>
              <w:bottom w:val="single" w:sz="4" w:space="0" w:color="auto"/>
            </w:tcBorders>
            <w:shd w:val="clear" w:color="auto" w:fill="auto"/>
          </w:tcPr>
          <w:p w:rsidR="009D2027" w:rsidRPr="008153C1" w:rsidRDefault="009D2027" w:rsidP="00737B3A">
            <w:pPr>
              <w:autoSpaceDE w:val="0"/>
              <w:autoSpaceDN w:val="0"/>
              <w:adjustRightInd w:val="0"/>
              <w:spacing w:after="0"/>
              <w:rPr>
                <w:bCs/>
              </w:rPr>
            </w:pPr>
            <w:r w:rsidRPr="008153C1">
              <w:rPr>
                <w:rFonts w:ascii="Arial" w:hAnsi="Arial" w:cs="Arial"/>
                <w:bCs/>
                <w:i/>
              </w:rPr>
              <w:t>Domaine 5 Les représentations du monde et l’activité humaine</w:t>
            </w:r>
            <w:r w:rsidR="00737B3A">
              <w:rPr>
                <w:rFonts w:ascii="Arial" w:hAnsi="Arial" w:cs="Arial"/>
                <w:bCs/>
                <w:i/>
              </w:rPr>
              <w:t xml:space="preserve">. </w:t>
            </w:r>
            <w:r w:rsidRPr="008153C1">
              <w:rPr>
                <w:bCs/>
                <w:i/>
              </w:rPr>
              <w:t>Compétence : je sais mobiliser des connaissances pour expliquer</w:t>
            </w:r>
          </w:p>
        </w:tc>
        <w:tc>
          <w:tcPr>
            <w:tcW w:w="7501" w:type="dxa"/>
            <w:tcBorders>
              <w:bottom w:val="single" w:sz="4" w:space="0" w:color="auto"/>
            </w:tcBorders>
            <w:shd w:val="clear" w:color="auto" w:fill="auto"/>
          </w:tcPr>
          <w:p w:rsidR="009D2027" w:rsidRPr="00B825FA" w:rsidRDefault="00B825FA" w:rsidP="00B825FA">
            <w:pPr>
              <w:autoSpaceDE w:val="0"/>
              <w:spacing w:after="0"/>
              <w:jc w:val="both"/>
              <w:rPr>
                <w:rFonts w:ascii="OpenDyslexic" w:hAnsi="OpenDyslexic" w:cs="Arial"/>
                <w:sz w:val="20"/>
              </w:rPr>
            </w:pPr>
            <w:r>
              <w:rPr>
                <w:rFonts w:ascii="OpenDyslexic" w:hAnsi="OpenDyslexic" w:cs="Arial"/>
                <w:sz w:val="20"/>
              </w:rPr>
              <w:t>1)</w:t>
            </w:r>
            <w:r w:rsidR="00986EA9" w:rsidRPr="00B825FA">
              <w:rPr>
                <w:rFonts w:ascii="OpenDyslexic" w:hAnsi="OpenDyslexic" w:cs="Arial"/>
                <w:sz w:val="20"/>
              </w:rPr>
              <w:t>Qu’est</w:t>
            </w:r>
            <w:r>
              <w:rPr>
                <w:rFonts w:ascii="OpenDyslexic" w:hAnsi="OpenDyslexic" w:cs="Arial"/>
                <w:sz w:val="20"/>
              </w:rPr>
              <w:t>-</w:t>
            </w:r>
            <w:r w:rsidR="00986EA9" w:rsidRPr="00B825FA">
              <w:rPr>
                <w:rFonts w:ascii="OpenDyslexic" w:hAnsi="OpenDyslexic" w:cs="Arial"/>
                <w:sz w:val="20"/>
              </w:rPr>
              <w:t xml:space="preserve"> ce qu’une métropole ?</w:t>
            </w:r>
          </w:p>
          <w:p w:rsidR="00986EA9" w:rsidRPr="00B825FA" w:rsidRDefault="00B825FA" w:rsidP="00B825FA">
            <w:pPr>
              <w:autoSpaceDE w:val="0"/>
              <w:spacing w:after="0"/>
              <w:jc w:val="both"/>
              <w:rPr>
                <w:rFonts w:ascii="OpenDyslexic" w:hAnsi="OpenDyslexic" w:cs="Arial"/>
                <w:sz w:val="20"/>
              </w:rPr>
            </w:pPr>
            <w:r>
              <w:rPr>
                <w:rFonts w:ascii="OpenDyslexic" w:hAnsi="OpenDyslexic" w:cs="Arial"/>
                <w:sz w:val="20"/>
              </w:rPr>
              <w:t>2)</w:t>
            </w:r>
            <w:r w:rsidR="00986EA9" w:rsidRPr="00B825FA">
              <w:rPr>
                <w:rFonts w:ascii="OpenDyslexic" w:hAnsi="OpenDyslexic" w:cs="Arial"/>
                <w:sz w:val="20"/>
              </w:rPr>
              <w:t>Comment les habitants habitent la ville</w:t>
            </w:r>
            <w:r>
              <w:rPr>
                <w:rFonts w:ascii="OpenDyslexic" w:hAnsi="OpenDyslexic" w:cs="Arial"/>
                <w:sz w:val="20"/>
              </w:rPr>
              <w:t xml:space="preserve"> de Lyon et de Mumbai</w:t>
            </w:r>
            <w:r w:rsidR="00986EA9" w:rsidRPr="00B825FA">
              <w:rPr>
                <w:rFonts w:ascii="OpenDyslexic" w:hAnsi="OpenDyslexic" w:cs="Arial"/>
                <w:sz w:val="20"/>
              </w:rPr>
              <w:t> ?</w:t>
            </w:r>
          </w:p>
          <w:p w:rsidR="00986EA9" w:rsidRPr="00B825FA" w:rsidRDefault="00B825FA" w:rsidP="00B825FA">
            <w:pPr>
              <w:autoSpaceDE w:val="0"/>
              <w:spacing w:after="0"/>
              <w:jc w:val="both"/>
              <w:rPr>
                <w:rFonts w:ascii="OpenDyslexic" w:hAnsi="OpenDyslexic" w:cs="Arial"/>
                <w:sz w:val="20"/>
              </w:rPr>
            </w:pPr>
            <w:r>
              <w:rPr>
                <w:rFonts w:ascii="OpenDyslexic" w:hAnsi="OpenDyslexic" w:cs="Arial"/>
                <w:sz w:val="20"/>
              </w:rPr>
              <w:t>3)</w:t>
            </w:r>
            <w:r w:rsidR="00986EA9" w:rsidRPr="00B825FA">
              <w:rPr>
                <w:rFonts w:ascii="OpenDyslexic" w:hAnsi="OpenDyslexic" w:cs="Arial"/>
                <w:sz w:val="20"/>
              </w:rPr>
              <w:t>Quels sont les problèmes des habitants des métropoles ?</w:t>
            </w:r>
          </w:p>
        </w:tc>
      </w:tr>
      <w:tr w:rsidR="00B825FA" w:rsidRPr="008153C1" w:rsidTr="00B825FA">
        <w:tc>
          <w:tcPr>
            <w:tcW w:w="10728" w:type="dxa"/>
            <w:gridSpan w:val="2"/>
            <w:shd w:val="clear" w:color="auto" w:fill="auto"/>
          </w:tcPr>
          <w:p w:rsidR="00B825FA" w:rsidRDefault="00B825FA" w:rsidP="00B825FA">
            <w:pPr>
              <w:autoSpaceDE w:val="0"/>
              <w:spacing w:after="0"/>
              <w:jc w:val="both"/>
              <w:rPr>
                <w:rFonts w:ascii="Arial" w:hAnsi="Arial" w:cs="Arial"/>
                <w:i/>
              </w:rPr>
            </w:pPr>
            <w:r w:rsidRPr="008153C1">
              <w:rPr>
                <w:rFonts w:ascii="Arial" w:hAnsi="Arial" w:cs="Arial"/>
              </w:rPr>
              <w:t>Devoir maison facultatif</w:t>
            </w:r>
            <w:r>
              <w:rPr>
                <w:rFonts w:ascii="Arial" w:hAnsi="Arial" w:cs="Arial"/>
              </w:rPr>
              <w:t xml:space="preserve">. </w:t>
            </w:r>
            <w:r w:rsidRPr="008153C1">
              <w:rPr>
                <w:rFonts w:ascii="Arial" w:hAnsi="Arial" w:cs="Arial"/>
                <w:i/>
              </w:rPr>
              <w:t>compétence : je travaille en autonomie</w:t>
            </w:r>
            <w:r>
              <w:rPr>
                <w:rFonts w:ascii="Arial" w:hAnsi="Arial" w:cs="Arial"/>
                <w:i/>
              </w:rPr>
              <w:t xml:space="preserve">. </w:t>
            </w:r>
          </w:p>
          <w:p w:rsidR="00B825FA" w:rsidRPr="00B825FA" w:rsidRDefault="00B825FA" w:rsidP="00B825FA">
            <w:pPr>
              <w:autoSpaceDE w:val="0"/>
              <w:spacing w:after="0"/>
              <w:jc w:val="both"/>
              <w:rPr>
                <w:rFonts w:ascii="OpenDyslexic" w:hAnsi="OpenDyslexic" w:cs="Arial"/>
                <w:sz w:val="20"/>
              </w:rPr>
            </w:pPr>
            <w:r w:rsidRPr="00B825FA">
              <w:rPr>
                <w:rFonts w:ascii="Arial" w:hAnsi="Arial" w:cs="Arial"/>
              </w:rPr>
              <w:t>Je teste mes connaissances p 193 et fais les 2 exercices p 196</w:t>
            </w:r>
          </w:p>
        </w:tc>
      </w:tr>
      <w:tr w:rsidR="009D2027" w:rsidRPr="008153C1" w:rsidTr="00B825FA">
        <w:tc>
          <w:tcPr>
            <w:tcW w:w="10728" w:type="dxa"/>
            <w:gridSpan w:val="2"/>
            <w:tcBorders>
              <w:top w:val="single" w:sz="4" w:space="0" w:color="auto"/>
              <w:left w:val="single" w:sz="4" w:space="0" w:color="auto"/>
              <w:bottom w:val="single" w:sz="4" w:space="0" w:color="auto"/>
              <w:right w:val="single" w:sz="4" w:space="0" w:color="auto"/>
            </w:tcBorders>
            <w:shd w:val="clear" w:color="auto" w:fill="auto"/>
          </w:tcPr>
          <w:p w:rsidR="009D2027" w:rsidRPr="008153C1" w:rsidRDefault="009D2027" w:rsidP="009D2027">
            <w:pPr>
              <w:autoSpaceDE w:val="0"/>
              <w:spacing w:after="0"/>
              <w:jc w:val="both"/>
              <w:rPr>
                <w:rFonts w:ascii="Arial" w:hAnsi="Arial" w:cs="Arial"/>
                <w:sz w:val="24"/>
              </w:rPr>
            </w:pPr>
            <w:r w:rsidRPr="008153C1">
              <w:rPr>
                <w:rFonts w:ascii="OpenDyslexic" w:hAnsi="OpenDyslexic" w:cs="Arial"/>
                <w:b/>
                <w:i/>
                <w:sz w:val="24"/>
                <w:szCs w:val="24"/>
                <w:u w:val="single"/>
              </w:rPr>
              <w:t>compétence évaluée</w:t>
            </w:r>
            <w:r>
              <w:rPr>
                <w:rFonts w:ascii="OpenDyslexic" w:hAnsi="OpenDyslexic" w:cs="Arial"/>
                <w:b/>
                <w:i/>
                <w:sz w:val="24"/>
                <w:szCs w:val="24"/>
                <w:u w:val="single"/>
              </w:rPr>
              <w:t xml:space="preserve"> : </w:t>
            </w:r>
          </w:p>
        </w:tc>
      </w:tr>
    </w:tbl>
    <w:p w:rsidR="009D2027" w:rsidRDefault="00986EA9" w:rsidP="00986EA9">
      <w:pPr>
        <w:autoSpaceDE w:val="0"/>
        <w:autoSpaceDN w:val="0"/>
        <w:adjustRightInd w:val="0"/>
        <w:spacing w:after="0" w:line="240" w:lineRule="auto"/>
        <w:jc w:val="center"/>
        <w:rPr>
          <w:rFonts w:ascii="Arial" w:hAnsi="Arial" w:cs="Arial"/>
          <w:b/>
          <w:bCs/>
          <w:color w:val="0E879F"/>
          <w:sz w:val="20"/>
          <w:szCs w:val="20"/>
        </w:rPr>
      </w:pPr>
      <w:bookmarkStart w:id="0" w:name="_GoBack"/>
      <w:r>
        <w:rPr>
          <w:noProof/>
          <w:lang w:eastAsia="fr-FR"/>
        </w:rPr>
        <w:drawing>
          <wp:inline distT="0" distB="0" distL="0" distR="0">
            <wp:extent cx="4510585" cy="2314018"/>
            <wp:effectExtent l="0" t="0" r="4445" b="0"/>
            <wp:docPr id="2" name="Image 2"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d'origin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10584" cy="2314018"/>
                    </a:xfrm>
                    <a:prstGeom prst="rect">
                      <a:avLst/>
                    </a:prstGeom>
                    <a:noFill/>
                    <a:ln>
                      <a:noFill/>
                    </a:ln>
                  </pic:spPr>
                </pic:pic>
              </a:graphicData>
            </a:graphic>
          </wp:inline>
        </w:drawing>
      </w:r>
      <w:bookmarkEnd w:id="0"/>
    </w:p>
    <w:p w:rsidR="00986EA9" w:rsidRDefault="00986EA9" w:rsidP="0018546D">
      <w:pPr>
        <w:autoSpaceDE w:val="0"/>
        <w:autoSpaceDN w:val="0"/>
        <w:adjustRightInd w:val="0"/>
        <w:spacing w:after="0" w:line="240" w:lineRule="auto"/>
        <w:jc w:val="both"/>
        <w:rPr>
          <w:rFonts w:ascii="Arial" w:hAnsi="Arial" w:cs="Arial"/>
          <w:b/>
          <w:bCs/>
          <w:color w:val="0E879F"/>
          <w:sz w:val="20"/>
          <w:szCs w:val="20"/>
        </w:rPr>
      </w:pPr>
      <w:r>
        <w:rPr>
          <w:noProof/>
          <w:lang w:eastAsia="fr-FR"/>
        </w:rPr>
        <mc:AlternateContent>
          <mc:Choice Requires="wps">
            <w:drawing>
              <wp:anchor distT="0" distB="0" distL="114300" distR="114300" simplePos="0" relativeHeight="251660288" behindDoc="0" locked="0" layoutInCell="1" allowOverlap="1">
                <wp:simplePos x="0" y="0"/>
                <wp:positionH relativeFrom="column">
                  <wp:posOffset>3473355</wp:posOffset>
                </wp:positionH>
                <wp:positionV relativeFrom="paragraph">
                  <wp:posOffset>108917</wp:posOffset>
                </wp:positionV>
                <wp:extent cx="1692323" cy="279779"/>
                <wp:effectExtent l="0" t="0" r="22225" b="25400"/>
                <wp:wrapNone/>
                <wp:docPr id="6" name="Rectangle 6"/>
                <wp:cNvGraphicFramePr/>
                <a:graphic xmlns:a="http://schemas.openxmlformats.org/drawingml/2006/main">
                  <a:graphicData uri="http://schemas.microsoft.com/office/word/2010/wordprocessingShape">
                    <wps:wsp>
                      <wps:cNvSpPr/>
                      <wps:spPr>
                        <a:xfrm>
                          <a:off x="0" y="0"/>
                          <a:ext cx="1692323" cy="279779"/>
                        </a:xfrm>
                        <a:prstGeom prst="rect">
                          <a:avLst/>
                        </a:prstGeom>
                      </wps:spPr>
                      <wps:style>
                        <a:lnRef idx="2">
                          <a:schemeClr val="accent6"/>
                        </a:lnRef>
                        <a:fillRef idx="1">
                          <a:schemeClr val="lt1"/>
                        </a:fillRef>
                        <a:effectRef idx="0">
                          <a:schemeClr val="accent6"/>
                        </a:effectRef>
                        <a:fontRef idx="minor">
                          <a:schemeClr val="dk1"/>
                        </a:fontRef>
                      </wps:style>
                      <wps:txbx>
                        <w:txbxContent>
                          <w:p w:rsidR="00B825FA" w:rsidRDefault="00B825FA" w:rsidP="00986EA9">
                            <w:pPr>
                              <w:jc w:val="center"/>
                            </w:pPr>
                            <w:r>
                              <w:t>Entraine-toi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 o:spid="_x0000_s1027" style="position:absolute;left:0;text-align:left;margin-left:273.5pt;margin-top:8.6pt;width:133.25pt;height:22.0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" fillcolor="white [3201]" strokecolor="#f79646 [3209]" strokeweight="2pt">
                <v:textbox>
                  <w:txbxContent>
                    <w:p w:rsidR="00B825FA" w:rsidRDefault="00B825FA" w:rsidP="00986EA9">
                      <w:pPr>
                        <w:jc w:val="center"/>
                      </w:pPr>
                      <w:r>
                        <w:t>Entraine-toi :</w:t>
                      </w:r>
                    </w:p>
                  </w:txbxContent>
                </v:textbox>
              </v:rect>
            </w:pict>
          </mc:Fallback>
        </mc:AlternateContent>
      </w:r>
      <w:r>
        <w:rPr>
          <w:noProof/>
          <w:lang w:eastAsia="fr-FR"/>
        </w:rPr>
        <w:drawing>
          <wp:inline distT="0" distB="0" distL="0" distR="0">
            <wp:extent cx="3151023" cy="3001353"/>
            <wp:effectExtent l="0" t="0" r="0" b="8890"/>
            <wp:docPr id="5" name="Image 5"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ficher l'image d'origin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50216" cy="3000584"/>
                    </a:xfrm>
                    <a:prstGeom prst="rect">
                      <a:avLst/>
                    </a:prstGeom>
                    <a:noFill/>
                    <a:ln>
                      <a:noFill/>
                    </a:ln>
                  </pic:spPr>
                </pic:pic>
              </a:graphicData>
            </a:graphic>
          </wp:inline>
        </w:drawing>
      </w:r>
      <w:r>
        <w:rPr>
          <w:rFonts w:ascii="Arial" w:hAnsi="Arial" w:cs="Arial"/>
          <w:b/>
          <w:bCs/>
          <w:color w:val="0E879F"/>
          <w:sz w:val="20"/>
          <w:szCs w:val="20"/>
        </w:rPr>
        <w:t xml:space="preserve"> </w:t>
      </w:r>
      <w:r>
        <w:rPr>
          <w:noProof/>
          <w:lang w:eastAsia="fr-FR"/>
        </w:rPr>
        <w:drawing>
          <wp:inline distT="0" distB="0" distL="0" distR="0">
            <wp:extent cx="3411940" cy="2575932"/>
            <wp:effectExtent l="0" t="0" r="0" b="0"/>
            <wp:docPr id="4" name="Image 4"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d'origin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20266" cy="2582218"/>
                    </a:xfrm>
                    <a:prstGeom prst="rect">
                      <a:avLst/>
                    </a:prstGeom>
                    <a:noFill/>
                    <a:ln>
                      <a:noFill/>
                    </a:ln>
                  </pic:spPr>
                </pic:pic>
              </a:graphicData>
            </a:graphic>
          </wp:inline>
        </w:drawing>
      </w:r>
    </w:p>
    <w:p w:rsidR="0018546D" w:rsidRPr="005928EE" w:rsidRDefault="00B825FA" w:rsidP="005928E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OpenDyslexic" w:hAnsi="OpenDyslexic" w:cs="Arial"/>
          <w:b/>
          <w:bCs/>
          <w:color w:val="0E879F"/>
          <w:sz w:val="20"/>
          <w:szCs w:val="20"/>
        </w:rPr>
      </w:pPr>
      <w:r w:rsidRPr="008153C1">
        <w:rPr>
          <w:rFonts w:ascii="OpenDyslexic" w:hAnsi="OpenDyslexic"/>
          <w:noProof/>
          <w:sz w:val="24"/>
          <w:lang w:eastAsia="fr-FR"/>
        </w:rPr>
        <w:lastRenderedPageBreak/>
        <mc:AlternateContent>
          <mc:Choice Requires="wps">
            <w:drawing>
              <wp:anchor distT="0" distB="0" distL="114300" distR="114300" simplePos="0" relativeHeight="251694080" behindDoc="0" locked="0" layoutInCell="1" allowOverlap="1" wp14:anchorId="4ED6F9BC" wp14:editId="283782EE">
                <wp:simplePos x="0" y="0"/>
                <wp:positionH relativeFrom="column">
                  <wp:posOffset>5523865</wp:posOffset>
                </wp:positionH>
                <wp:positionV relativeFrom="paragraph">
                  <wp:posOffset>-245110</wp:posOffset>
                </wp:positionV>
                <wp:extent cx="1228725" cy="771525"/>
                <wp:effectExtent l="0" t="0" r="28575" b="28575"/>
                <wp:wrapNone/>
                <wp:docPr id="1073741878" name="Rectangle à coins arrondis 1073741878"/>
                <wp:cNvGraphicFramePr/>
                <a:graphic xmlns:a="http://schemas.openxmlformats.org/drawingml/2006/main">
                  <a:graphicData uri="http://schemas.microsoft.com/office/word/2010/wordprocessingShape">
                    <wps:wsp>
                      <wps:cNvSpPr/>
                      <wps:spPr>
                        <a:xfrm>
                          <a:off x="0" y="0"/>
                          <a:ext cx="1228725" cy="7715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825FA" w:rsidRDefault="00B825FA" w:rsidP="00B825FA">
                            <w:pPr>
                              <w:jc w:val="center"/>
                            </w:pPr>
                            <w:r w:rsidRPr="00304670">
                              <w:rPr>
                                <w:rFonts w:ascii="Arial" w:hAnsi="Arial" w:cs="Arial"/>
                                <w:b/>
                                <w:bCs/>
                                <w:noProof/>
                                <w:color w:val="FFFFFF"/>
                                <w:sz w:val="24"/>
                                <w:szCs w:val="24"/>
                                <w:lang w:eastAsia="fr-FR"/>
                              </w:rPr>
                              <w:drawing>
                                <wp:inline distT="0" distB="0" distL="0" distR="0" wp14:anchorId="34C0C106" wp14:editId="61B9C87D">
                                  <wp:extent cx="1133475" cy="679207"/>
                                  <wp:effectExtent l="0" t="0" r="0" b="6985"/>
                                  <wp:docPr id="819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3" name="Imag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V="1">
                                            <a:off x="0" y="0"/>
                                            <a:ext cx="1135948" cy="680689"/>
                                          </a:xfrm>
                                          <a:prstGeom prst="rect">
                                            <a:avLst/>
                                          </a:prstGeom>
                                          <a:noFill/>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073741878" o:spid="_x0000_s1028" style="position:absolute;left:0;text-align:left;margin-left:434.95pt;margin-top:-19.3pt;width:96.75pt;height:60.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" fillcolor="#4f81bd [3204]" strokecolor="#243f60 [1604]" strokeweight="2pt">
                <v:textbox>
                  <w:txbxContent>
                    <w:p w:rsidR="00B825FA" w:rsidRDefault="00B825FA" w:rsidP="00B825FA">
                      <w:pPr>
                        <w:jc w:val="center"/>
                      </w:pPr>
                      <w:r w:rsidRPr="00304670">
                        <w:rPr>
                          <w:rFonts w:ascii="Arial" w:hAnsi="Arial" w:cs="Arial"/>
                          <w:b/>
                          <w:bCs/>
                          <w:noProof/>
                          <w:color w:val="FFFFFF"/>
                          <w:sz w:val="24"/>
                          <w:szCs w:val="24"/>
                          <w:lang w:eastAsia="fr-FR"/>
                        </w:rPr>
                        <w:drawing>
                          <wp:inline distT="0" distB="0" distL="0" distR="0" wp14:anchorId="34C0C106" wp14:editId="61B9C87D">
                            <wp:extent cx="1133475" cy="679207"/>
                            <wp:effectExtent l="0" t="0" r="0" b="6985"/>
                            <wp:docPr id="819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3" name="Imag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V="1">
                                      <a:off x="0" y="0"/>
                                      <a:ext cx="1135948" cy="680689"/>
                                    </a:xfrm>
                                    <a:prstGeom prst="rect">
                                      <a:avLst/>
                                    </a:prstGeom>
                                    <a:noFill/>
                                    <a:extLst/>
                                  </pic:spPr>
                                </pic:pic>
                              </a:graphicData>
                            </a:graphic>
                          </wp:inline>
                        </w:drawing>
                      </w:r>
                    </w:p>
                  </w:txbxContent>
                </v:textbox>
              </v:roundrect>
            </w:pict>
          </mc:Fallback>
        </mc:AlternateContent>
      </w:r>
      <w:r w:rsidR="009001B9" w:rsidRPr="005928EE">
        <w:rPr>
          <w:rFonts w:ascii="OpenDyslexic" w:hAnsi="OpenDyslexic" w:cs="Arial"/>
          <w:b/>
          <w:bCs/>
          <w:color w:val="0E879F"/>
          <w:sz w:val="20"/>
          <w:szCs w:val="20"/>
        </w:rPr>
        <w:t>Thème 2 Chapitre 1</w:t>
      </w:r>
      <w:r w:rsidR="0018546D" w:rsidRPr="005928EE">
        <w:rPr>
          <w:rFonts w:ascii="OpenDyslexic" w:hAnsi="OpenDyslexic" w:cs="Arial"/>
          <w:b/>
          <w:bCs/>
          <w:color w:val="0E879F"/>
          <w:sz w:val="20"/>
          <w:szCs w:val="20"/>
        </w:rPr>
        <w:t xml:space="preserve"> - Habiter une métropole</w:t>
      </w:r>
    </w:p>
    <w:p w:rsidR="00B825FA" w:rsidRDefault="00B825FA" w:rsidP="00957DFB">
      <w:pPr>
        <w:autoSpaceDE w:val="0"/>
        <w:spacing w:line="240" w:lineRule="auto"/>
        <w:jc w:val="both"/>
        <w:rPr>
          <w:rFonts w:ascii="OpenDyslexic" w:hAnsi="OpenDyslexic" w:cs="Arial"/>
          <w:b/>
          <w:color w:val="000000"/>
          <w:sz w:val="18"/>
          <w:szCs w:val="20"/>
          <w:u w:val="single"/>
        </w:rPr>
      </w:pPr>
    </w:p>
    <w:p w:rsidR="0018546D" w:rsidRPr="00B825FA" w:rsidRDefault="009001B9" w:rsidP="00957DFB">
      <w:pPr>
        <w:autoSpaceDE w:val="0"/>
        <w:spacing w:line="240" w:lineRule="auto"/>
        <w:jc w:val="both"/>
        <w:rPr>
          <w:rFonts w:ascii="OpenDyslexic" w:hAnsi="OpenDyslexic" w:cs="Arial"/>
          <w:color w:val="000000"/>
          <w:sz w:val="18"/>
          <w:szCs w:val="20"/>
        </w:rPr>
      </w:pPr>
      <w:r w:rsidRPr="005928EE">
        <w:rPr>
          <w:rFonts w:ascii="OpenDyslexic" w:hAnsi="OpenDyslexic" w:cs="Arial"/>
          <w:b/>
          <w:color w:val="000000"/>
          <w:sz w:val="18"/>
          <w:szCs w:val="20"/>
          <w:u w:val="single"/>
        </w:rPr>
        <w:t>Introduction</w:t>
      </w:r>
      <w:r w:rsidRPr="005928EE">
        <w:rPr>
          <w:rFonts w:ascii="OpenDyslexic" w:hAnsi="OpenDyslexic" w:cs="Arial"/>
          <w:color w:val="000000"/>
          <w:sz w:val="18"/>
          <w:szCs w:val="20"/>
        </w:rPr>
        <w:t xml:space="preserve"> </w:t>
      </w:r>
      <w:r w:rsidR="005928EE">
        <w:rPr>
          <w:rFonts w:ascii="OpenDyslexic" w:hAnsi="OpenDyslexic" w:cs="Arial"/>
          <w:color w:val="000000"/>
          <w:sz w:val="18"/>
          <w:szCs w:val="20"/>
        </w:rPr>
        <w:t>(</w:t>
      </w:r>
      <w:r w:rsidR="005928EE" w:rsidRPr="005928EE">
        <w:rPr>
          <w:rFonts w:ascii="Arial" w:hAnsi="Arial" w:cs="Arial"/>
          <w:color w:val="000000"/>
          <w:sz w:val="18"/>
          <w:szCs w:val="20"/>
          <w:highlight w:val="lightGray"/>
        </w:rPr>
        <w:t>MS p 101/ Compétence : je situe dans l’espace)</w:t>
      </w:r>
      <w:r w:rsidR="005928EE">
        <w:rPr>
          <w:rFonts w:ascii="Arial" w:hAnsi="Arial" w:cs="Arial"/>
          <w:color w:val="000000"/>
          <w:sz w:val="18"/>
          <w:szCs w:val="20"/>
        </w:rPr>
        <w:t xml:space="preserve"> </w:t>
      </w:r>
      <w:r w:rsidR="0018546D" w:rsidRPr="005928EE">
        <w:rPr>
          <w:rFonts w:ascii="OpenDyslexic" w:hAnsi="OpenDyslexic" w:cs="Arial"/>
          <w:color w:val="000000"/>
          <w:sz w:val="18"/>
          <w:szCs w:val="20"/>
        </w:rPr>
        <w:t xml:space="preserve">Depuis </w:t>
      </w:r>
      <w:r w:rsidR="00957DFB">
        <w:rPr>
          <w:rFonts w:ascii="OpenDyslexic" w:hAnsi="OpenDyslexic" w:cs="Arial"/>
          <w:color w:val="000000"/>
          <w:sz w:val="18"/>
          <w:szCs w:val="20"/>
        </w:rPr>
        <w:t>10 ans</w:t>
      </w:r>
      <w:r w:rsidR="0018546D" w:rsidRPr="005928EE">
        <w:rPr>
          <w:rFonts w:ascii="OpenDyslexic" w:hAnsi="OpenDyslexic" w:cs="Arial"/>
          <w:color w:val="000000"/>
          <w:sz w:val="18"/>
          <w:szCs w:val="20"/>
        </w:rPr>
        <w:t xml:space="preserve">, plus de la moitié de l’humanité habite dans des villes dont un grand nombre sont des </w:t>
      </w:r>
      <w:r w:rsidR="0018546D" w:rsidRPr="005928EE">
        <w:rPr>
          <w:rFonts w:ascii="OpenDyslexic" w:hAnsi="OpenDyslexic" w:cs="Arial"/>
          <w:b/>
          <w:bCs/>
          <w:color w:val="000000"/>
          <w:sz w:val="18"/>
          <w:szCs w:val="20"/>
        </w:rPr>
        <w:t>métropoles</w:t>
      </w:r>
      <w:r w:rsidR="0018546D" w:rsidRPr="005928EE">
        <w:rPr>
          <w:rFonts w:ascii="OpenDyslexic" w:hAnsi="OpenDyslexic" w:cs="Arial"/>
          <w:color w:val="000000"/>
          <w:sz w:val="18"/>
          <w:szCs w:val="20"/>
        </w:rPr>
        <w:t>, que l’on peut définir comme de très grandes villes multimillionnaires</w:t>
      </w:r>
      <w:r w:rsidRPr="005928EE">
        <w:rPr>
          <w:rFonts w:ascii="OpenDyslexic" w:hAnsi="OpenDyslexic" w:cs="Arial"/>
          <w:color w:val="000000"/>
          <w:sz w:val="18"/>
          <w:szCs w:val="20"/>
        </w:rPr>
        <w:t xml:space="preserve">. Les plus grandes sont situées dans les foyers de population, notamment </w:t>
      </w:r>
      <w:r w:rsidRPr="00B825FA">
        <w:rPr>
          <w:rFonts w:ascii="OpenDyslexic" w:hAnsi="OpenDyslexic" w:cs="Arial"/>
          <w:color w:val="000000"/>
          <w:sz w:val="18"/>
          <w:szCs w:val="20"/>
        </w:rPr>
        <w:t>indien et chinois.</w:t>
      </w:r>
      <w:r w:rsidR="00957DFB">
        <w:rPr>
          <w:rFonts w:ascii="OpenDyslexic" w:hAnsi="OpenDyslexic" w:cs="Arial"/>
          <w:color w:val="000000"/>
          <w:sz w:val="18"/>
          <w:szCs w:val="20"/>
        </w:rPr>
        <w:t xml:space="preserve"> </w:t>
      </w:r>
      <w:r w:rsidRPr="005928EE">
        <w:rPr>
          <w:rFonts w:ascii="OpenDyslexic" w:hAnsi="OpenDyslexic" w:cs="Arial"/>
          <w:color w:val="000000"/>
          <w:sz w:val="18"/>
          <w:szCs w:val="20"/>
        </w:rPr>
        <w:t xml:space="preserve">La population de ces </w:t>
      </w:r>
      <w:r w:rsidR="00957DFB">
        <w:rPr>
          <w:rFonts w:ascii="OpenDyslexic" w:hAnsi="OpenDyslexic" w:cs="Arial"/>
          <w:color w:val="000000"/>
          <w:sz w:val="18"/>
          <w:szCs w:val="20"/>
        </w:rPr>
        <w:t>métropoles</w:t>
      </w:r>
      <w:r w:rsidRPr="005928EE">
        <w:rPr>
          <w:rFonts w:ascii="OpenDyslexic" w:hAnsi="OpenDyslexic" w:cs="Arial"/>
          <w:color w:val="000000"/>
          <w:sz w:val="18"/>
          <w:szCs w:val="20"/>
        </w:rPr>
        <w:t xml:space="preserve"> augmente.</w:t>
      </w:r>
      <w:r w:rsidR="00B825FA" w:rsidRPr="00B825FA">
        <w:rPr>
          <w:rFonts w:ascii="OpenDyslexic" w:hAnsi="OpenDyslexic"/>
          <w:noProof/>
          <w:sz w:val="24"/>
          <w:lang w:eastAsia="fr-FR"/>
        </w:rPr>
        <w:t xml:space="preserve"> </w:t>
      </w:r>
    </w:p>
    <w:p w:rsidR="0018546D" w:rsidRPr="005928EE" w:rsidRDefault="0018546D" w:rsidP="005928EE">
      <w:pPr>
        <w:autoSpaceDE w:val="0"/>
        <w:autoSpaceDN w:val="0"/>
        <w:adjustRightInd w:val="0"/>
        <w:spacing w:after="0" w:line="240" w:lineRule="auto"/>
        <w:jc w:val="both"/>
        <w:rPr>
          <w:rFonts w:ascii="OpenDyslexic" w:hAnsi="OpenDyslexic" w:cs="Arial"/>
          <w:color w:val="000000"/>
          <w:sz w:val="18"/>
          <w:szCs w:val="20"/>
        </w:rPr>
      </w:pPr>
      <w:r w:rsidRPr="005928EE">
        <w:rPr>
          <w:rFonts w:ascii="OpenDyslexic" w:hAnsi="OpenDyslexic" w:cs="Arial"/>
          <w:b/>
          <w:bCs/>
          <w:color w:val="000000"/>
          <w:sz w:val="18"/>
          <w:szCs w:val="20"/>
        </w:rPr>
        <w:t xml:space="preserve">Problématique : </w:t>
      </w:r>
      <w:r w:rsidRPr="005928EE">
        <w:rPr>
          <w:rFonts w:ascii="OpenDyslexic" w:hAnsi="OpenDyslexic" w:cs="Arial"/>
          <w:color w:val="000000"/>
          <w:sz w:val="18"/>
          <w:szCs w:val="20"/>
        </w:rPr>
        <w:t>comment habiter et cohabiter durablement dans une métropole ?</w:t>
      </w:r>
    </w:p>
    <w:p w:rsidR="009001B9" w:rsidRPr="00B825FA" w:rsidRDefault="005928EE" w:rsidP="00B825FA">
      <w:pPr>
        <w:autoSpaceDE w:val="0"/>
        <w:spacing w:line="240" w:lineRule="auto"/>
        <w:jc w:val="both"/>
        <w:rPr>
          <w:rFonts w:ascii="Arial" w:hAnsi="Arial" w:cs="Arial"/>
          <w:color w:val="000000"/>
          <w:sz w:val="18"/>
          <w:szCs w:val="20"/>
          <w:highlight w:val="lightGray"/>
        </w:rPr>
      </w:pPr>
      <w:r w:rsidRPr="00B825FA">
        <w:rPr>
          <w:rFonts w:ascii="Arial" w:hAnsi="Arial" w:cs="Arial"/>
          <w:color w:val="000000"/>
          <w:sz w:val="18"/>
          <w:szCs w:val="20"/>
          <w:highlight w:val="lightGray"/>
        </w:rPr>
        <w:t>Exercice</w:t>
      </w:r>
      <w:r w:rsidR="009001B9" w:rsidRPr="00B825FA">
        <w:rPr>
          <w:rFonts w:ascii="Arial" w:hAnsi="Arial" w:cs="Arial"/>
          <w:color w:val="000000"/>
          <w:sz w:val="18"/>
          <w:szCs w:val="20"/>
          <w:highlight w:val="lightGray"/>
        </w:rPr>
        <w:t> : chanson « Enfant de la ville » de Grand Corps malade.</w:t>
      </w:r>
    </w:p>
    <w:p w:rsidR="00957DFB" w:rsidRDefault="009001B9" w:rsidP="00957DFB">
      <w:pPr>
        <w:autoSpaceDE w:val="0"/>
        <w:spacing w:line="240" w:lineRule="auto"/>
        <w:rPr>
          <w:rFonts w:ascii="OpenDyslexic" w:hAnsi="OpenDyslexic" w:cs="Arial"/>
          <w:b/>
          <w:bCs/>
          <w:sz w:val="20"/>
          <w:szCs w:val="20"/>
          <w:u w:val="single"/>
        </w:rPr>
      </w:pPr>
      <w:r w:rsidRPr="00957DFB">
        <w:rPr>
          <w:rFonts w:ascii="OpenDyslexic" w:hAnsi="OpenDyslexic" w:cs="Arial"/>
          <w:b/>
          <w:bCs/>
          <w:sz w:val="20"/>
          <w:szCs w:val="20"/>
          <w:u w:val="single"/>
        </w:rPr>
        <w:t xml:space="preserve">I/ Etude de cas: Lyon </w:t>
      </w:r>
    </w:p>
    <w:p w:rsidR="009001B9" w:rsidRPr="005928EE" w:rsidRDefault="009001B9" w:rsidP="00957DFB">
      <w:pPr>
        <w:autoSpaceDE w:val="0"/>
        <w:spacing w:line="240" w:lineRule="auto"/>
        <w:jc w:val="both"/>
        <w:rPr>
          <w:rFonts w:ascii="OpenDyslexic" w:hAnsi="OpenDyslexic" w:cs="Arial"/>
          <w:color w:val="000000"/>
          <w:sz w:val="18"/>
          <w:szCs w:val="20"/>
        </w:rPr>
      </w:pPr>
      <w:r w:rsidRPr="00957DFB">
        <w:rPr>
          <w:rFonts w:ascii="Arial" w:hAnsi="Arial" w:cs="Arial"/>
          <w:color w:val="000000"/>
          <w:sz w:val="18"/>
          <w:szCs w:val="20"/>
          <w:highlight w:val="lightGray"/>
        </w:rPr>
        <w:t>fiches d’activités</w:t>
      </w:r>
      <w:r w:rsidR="00957DFB">
        <w:rPr>
          <w:rFonts w:ascii="Arial" w:hAnsi="Arial" w:cs="Arial"/>
          <w:color w:val="000000"/>
          <w:sz w:val="18"/>
          <w:szCs w:val="20"/>
        </w:rPr>
        <w:t xml:space="preserve">. </w:t>
      </w:r>
      <w:r w:rsidRPr="005928EE">
        <w:rPr>
          <w:rFonts w:ascii="OpenDyslexic" w:hAnsi="OpenDyslexic" w:cs="Arial"/>
          <w:color w:val="000000"/>
          <w:sz w:val="18"/>
          <w:szCs w:val="20"/>
        </w:rPr>
        <w:t xml:space="preserve">Lyon est une ville très ancienne. Le paysage a évolué au fil du temps. </w:t>
      </w:r>
      <w:r w:rsidR="00E770A2" w:rsidRPr="005928EE">
        <w:rPr>
          <w:rFonts w:ascii="OpenDyslexic" w:hAnsi="OpenDyslexic" w:cs="Arial"/>
          <w:color w:val="000000"/>
          <w:sz w:val="18"/>
          <w:szCs w:val="20"/>
        </w:rPr>
        <w:t xml:space="preserve">Cette métropole a des fonctions politique (mairie, capitale de région), économique (grandes entreprises) et culturelle (opéra, ville lumière). </w:t>
      </w:r>
      <w:r w:rsidRPr="005928EE">
        <w:rPr>
          <w:rFonts w:ascii="OpenDyslexic" w:hAnsi="OpenDyslexic" w:cs="Arial"/>
          <w:color w:val="000000"/>
          <w:sz w:val="18"/>
          <w:szCs w:val="20"/>
        </w:rPr>
        <w:t xml:space="preserve">Dans le centre historique, on trouve des bâtiments anciens, mais aussi de nouveaux </w:t>
      </w:r>
      <w:r w:rsidRPr="005928EE">
        <w:rPr>
          <w:rFonts w:ascii="OpenDyslexic" w:hAnsi="OpenDyslexic" w:cs="Arial"/>
          <w:b/>
          <w:color w:val="000000"/>
          <w:sz w:val="18"/>
          <w:szCs w:val="20"/>
          <w:u w:val="single"/>
        </w:rPr>
        <w:t>quartiers d’affaires</w:t>
      </w:r>
      <w:r w:rsidRPr="005928EE">
        <w:rPr>
          <w:rFonts w:ascii="OpenDyslexic" w:hAnsi="OpenDyslexic" w:cs="Arial"/>
          <w:color w:val="000000"/>
          <w:sz w:val="18"/>
          <w:szCs w:val="20"/>
        </w:rPr>
        <w:t xml:space="preserve"> (CBD= central Business District). </w:t>
      </w:r>
      <w:r w:rsidR="00E770A2" w:rsidRPr="005928EE">
        <w:rPr>
          <w:rFonts w:ascii="OpenDyslexic" w:hAnsi="OpenDyslexic" w:cs="Arial"/>
          <w:color w:val="000000"/>
          <w:sz w:val="18"/>
          <w:szCs w:val="20"/>
        </w:rPr>
        <w:t xml:space="preserve">On s’y rend pour travailler, visiter, faire ses courses, se détendre, y loge une population plutôt aisée. </w:t>
      </w:r>
      <w:r w:rsidRPr="005928EE">
        <w:rPr>
          <w:rFonts w:ascii="OpenDyslexic" w:hAnsi="OpenDyslexic" w:cs="Arial"/>
          <w:color w:val="000000"/>
          <w:sz w:val="18"/>
          <w:szCs w:val="20"/>
        </w:rPr>
        <w:t xml:space="preserve">La </w:t>
      </w:r>
      <w:r w:rsidRPr="005928EE">
        <w:rPr>
          <w:rFonts w:ascii="OpenDyslexic" w:hAnsi="OpenDyslexic" w:cs="Arial"/>
          <w:b/>
          <w:color w:val="000000"/>
          <w:sz w:val="18"/>
          <w:szCs w:val="20"/>
          <w:u w:val="single"/>
        </w:rPr>
        <w:t>croissance urbaine</w:t>
      </w:r>
      <w:r w:rsidRPr="005928EE">
        <w:rPr>
          <w:rFonts w:ascii="OpenDyslexic" w:hAnsi="OpenDyslexic" w:cs="Arial"/>
          <w:color w:val="000000"/>
          <w:sz w:val="18"/>
          <w:szCs w:val="20"/>
        </w:rPr>
        <w:t xml:space="preserve"> est forte, la ville s’est étalée vers les </w:t>
      </w:r>
      <w:r w:rsidRPr="005928EE">
        <w:rPr>
          <w:rFonts w:ascii="OpenDyslexic" w:hAnsi="OpenDyslexic" w:cs="Arial"/>
          <w:b/>
          <w:color w:val="000000"/>
          <w:sz w:val="18"/>
          <w:szCs w:val="20"/>
          <w:u w:val="single"/>
        </w:rPr>
        <w:t>banlieues</w:t>
      </w:r>
      <w:r w:rsidRPr="005928EE">
        <w:rPr>
          <w:rFonts w:ascii="OpenDyslexic" w:hAnsi="OpenDyslexic" w:cs="Arial"/>
          <w:color w:val="000000"/>
          <w:sz w:val="18"/>
          <w:szCs w:val="20"/>
        </w:rPr>
        <w:t xml:space="preserve"> </w:t>
      </w:r>
      <w:r w:rsidR="00E770A2" w:rsidRPr="005928EE">
        <w:rPr>
          <w:rFonts w:ascii="OpenDyslexic" w:hAnsi="OpenDyslexic" w:cs="Arial"/>
          <w:color w:val="000000"/>
          <w:sz w:val="18"/>
          <w:szCs w:val="20"/>
        </w:rPr>
        <w:t xml:space="preserve">et les couronnes </w:t>
      </w:r>
      <w:r w:rsidR="00E770A2" w:rsidRPr="005928EE">
        <w:rPr>
          <w:rFonts w:ascii="OpenDyslexic" w:hAnsi="OpenDyslexic" w:cs="Arial"/>
          <w:b/>
          <w:color w:val="000000"/>
          <w:sz w:val="18"/>
          <w:szCs w:val="20"/>
          <w:u w:val="single"/>
        </w:rPr>
        <w:t>périurbaines</w:t>
      </w:r>
      <w:r w:rsidR="00E770A2" w:rsidRPr="005928EE">
        <w:rPr>
          <w:rFonts w:ascii="OpenDyslexic" w:hAnsi="OpenDyslexic" w:cs="Arial"/>
          <w:color w:val="000000"/>
          <w:sz w:val="18"/>
          <w:szCs w:val="20"/>
        </w:rPr>
        <w:t xml:space="preserve"> </w:t>
      </w:r>
      <w:r w:rsidRPr="005928EE">
        <w:rPr>
          <w:rFonts w:ascii="OpenDyslexic" w:hAnsi="OpenDyslexic" w:cs="Arial"/>
          <w:color w:val="000000"/>
          <w:sz w:val="18"/>
          <w:szCs w:val="20"/>
        </w:rPr>
        <w:t xml:space="preserve">autour : c’est </w:t>
      </w:r>
      <w:r w:rsidRPr="005928EE">
        <w:rPr>
          <w:rFonts w:ascii="OpenDyslexic" w:hAnsi="OpenDyslexic" w:cs="Arial"/>
          <w:b/>
          <w:color w:val="000000"/>
          <w:sz w:val="18"/>
          <w:szCs w:val="20"/>
          <w:u w:val="single"/>
        </w:rPr>
        <w:t>l’étalement urbain</w:t>
      </w:r>
      <w:r w:rsidRPr="005928EE">
        <w:rPr>
          <w:rFonts w:ascii="OpenDyslexic" w:hAnsi="OpenDyslexic" w:cs="Arial"/>
          <w:color w:val="000000"/>
          <w:sz w:val="18"/>
          <w:szCs w:val="20"/>
        </w:rPr>
        <w:t>.</w:t>
      </w:r>
      <w:r w:rsidR="00E770A2" w:rsidRPr="005928EE">
        <w:rPr>
          <w:rFonts w:ascii="OpenDyslexic" w:hAnsi="OpenDyslexic" w:cs="Arial"/>
          <w:color w:val="000000"/>
          <w:sz w:val="18"/>
          <w:szCs w:val="20"/>
        </w:rPr>
        <w:t xml:space="preserve"> </w:t>
      </w:r>
      <w:r w:rsidRPr="005928EE">
        <w:rPr>
          <w:rFonts w:ascii="OpenDyslexic" w:hAnsi="OpenDyslexic" w:cs="Arial"/>
          <w:color w:val="000000"/>
          <w:sz w:val="18"/>
          <w:szCs w:val="20"/>
        </w:rPr>
        <w:t>Les</w:t>
      </w:r>
      <w:r w:rsidR="00E770A2" w:rsidRPr="005928EE">
        <w:rPr>
          <w:rFonts w:ascii="OpenDyslexic" w:hAnsi="OpenDyslexic" w:cs="Arial"/>
          <w:color w:val="000000"/>
          <w:sz w:val="18"/>
          <w:szCs w:val="20"/>
        </w:rPr>
        <w:t xml:space="preserve"> hommes vivent dans des maisons pavillonnaires ou des immeubles, certains quartiers sont plus défavorisés que d’autres. Beaucoup d’habitants travaillent en ville, les</w:t>
      </w:r>
      <w:r w:rsidRPr="005928EE">
        <w:rPr>
          <w:rFonts w:ascii="OpenDyslexic" w:hAnsi="OpenDyslexic" w:cs="Arial"/>
          <w:color w:val="000000"/>
          <w:sz w:val="18"/>
          <w:szCs w:val="20"/>
        </w:rPr>
        <w:t xml:space="preserve"> mobilités </w:t>
      </w:r>
      <w:r w:rsidR="00E770A2" w:rsidRPr="005928EE">
        <w:rPr>
          <w:rFonts w:ascii="OpenDyslexic" w:hAnsi="OpenDyslexic" w:cs="Arial"/>
          <w:color w:val="000000"/>
          <w:sz w:val="18"/>
          <w:szCs w:val="20"/>
        </w:rPr>
        <w:t xml:space="preserve">(notamment pendulaires : aux heures de travail) </w:t>
      </w:r>
      <w:r w:rsidRPr="005928EE">
        <w:rPr>
          <w:rFonts w:ascii="OpenDyslexic" w:hAnsi="OpenDyslexic" w:cs="Arial"/>
          <w:color w:val="000000"/>
          <w:sz w:val="18"/>
          <w:szCs w:val="20"/>
        </w:rPr>
        <w:t>ont donc augmenté.</w:t>
      </w:r>
      <w:r w:rsidR="00E770A2" w:rsidRPr="005928EE">
        <w:rPr>
          <w:rFonts w:ascii="OpenDyslexic" w:hAnsi="OpenDyslexic" w:cs="Arial"/>
          <w:color w:val="000000"/>
          <w:sz w:val="18"/>
          <w:szCs w:val="20"/>
        </w:rPr>
        <w:t xml:space="preserve"> Les habitants se déplacent grâce à divers moyens de transport : train, métro, bus, voiture, vélo. Cela pose des problèmes d’embouteillages, </w:t>
      </w:r>
      <w:r w:rsidR="00957DFB" w:rsidRPr="005928EE">
        <w:rPr>
          <w:rFonts w:ascii="OpenDyslexic" w:hAnsi="OpenDyslexic" w:cs="Arial"/>
          <w:color w:val="000000"/>
          <w:sz w:val="18"/>
          <w:szCs w:val="20"/>
        </w:rPr>
        <w:t>de manque de transport en commun</w:t>
      </w:r>
      <w:r w:rsidR="00957DFB">
        <w:rPr>
          <w:rFonts w:ascii="OpenDyslexic" w:hAnsi="OpenDyslexic" w:cs="Arial"/>
          <w:color w:val="000000"/>
          <w:sz w:val="18"/>
          <w:szCs w:val="20"/>
        </w:rPr>
        <w:t xml:space="preserve"> et donc</w:t>
      </w:r>
      <w:r w:rsidR="00957DFB" w:rsidRPr="005928EE">
        <w:rPr>
          <w:rFonts w:ascii="OpenDyslexic" w:hAnsi="OpenDyslexic" w:cs="Arial"/>
          <w:color w:val="000000"/>
          <w:sz w:val="18"/>
          <w:szCs w:val="20"/>
        </w:rPr>
        <w:t xml:space="preserve"> </w:t>
      </w:r>
      <w:r w:rsidR="00957DFB">
        <w:rPr>
          <w:rFonts w:ascii="OpenDyslexic" w:hAnsi="OpenDyslexic" w:cs="Arial"/>
          <w:color w:val="000000"/>
          <w:sz w:val="18"/>
          <w:szCs w:val="20"/>
        </w:rPr>
        <w:t>de pollution</w:t>
      </w:r>
      <w:r w:rsidR="00E770A2" w:rsidRPr="005928EE">
        <w:rPr>
          <w:rFonts w:ascii="OpenDyslexic" w:hAnsi="OpenDyslexic" w:cs="Arial"/>
          <w:color w:val="000000"/>
          <w:sz w:val="18"/>
          <w:szCs w:val="20"/>
        </w:rPr>
        <w:t>.</w:t>
      </w:r>
    </w:p>
    <w:p w:rsidR="005928EE" w:rsidRPr="00957DFB" w:rsidRDefault="005928EE" w:rsidP="00957DFB">
      <w:pPr>
        <w:autoSpaceDE w:val="0"/>
        <w:spacing w:line="240" w:lineRule="auto"/>
        <w:rPr>
          <w:rFonts w:ascii="OpenDyslexic" w:hAnsi="OpenDyslexic" w:cs="Arial"/>
          <w:b/>
          <w:bCs/>
          <w:sz w:val="20"/>
          <w:szCs w:val="20"/>
          <w:u w:val="single"/>
        </w:rPr>
      </w:pPr>
      <w:r w:rsidRPr="00957DFB">
        <w:rPr>
          <w:rFonts w:ascii="OpenDyslexic" w:hAnsi="OpenDyslexic" w:cs="Arial"/>
          <w:b/>
          <w:bCs/>
          <w:sz w:val="20"/>
          <w:szCs w:val="20"/>
          <w:u w:val="single"/>
        </w:rPr>
        <w:t>II/ Etude de cas de Mumbai</w:t>
      </w:r>
    </w:p>
    <w:p w:rsidR="009001B9" w:rsidRPr="00957DFB" w:rsidRDefault="005928EE" w:rsidP="00957DFB">
      <w:pPr>
        <w:autoSpaceDE w:val="0"/>
        <w:spacing w:line="240" w:lineRule="auto"/>
        <w:jc w:val="both"/>
        <w:rPr>
          <w:rFonts w:ascii="Arial" w:hAnsi="Arial" w:cs="Arial"/>
          <w:color w:val="000000"/>
          <w:sz w:val="18"/>
          <w:szCs w:val="20"/>
          <w:highlight w:val="lightGray"/>
        </w:rPr>
      </w:pPr>
      <w:r w:rsidRPr="00957DFB">
        <w:rPr>
          <w:rFonts w:ascii="Arial" w:hAnsi="Arial" w:cs="Arial"/>
          <w:color w:val="000000"/>
          <w:sz w:val="18"/>
          <w:szCs w:val="20"/>
          <w:highlight w:val="lightGray"/>
        </w:rPr>
        <w:t>MS</w:t>
      </w:r>
      <w:r w:rsidR="009001B9" w:rsidRPr="00957DFB">
        <w:rPr>
          <w:rFonts w:ascii="Arial" w:hAnsi="Arial" w:cs="Arial"/>
          <w:color w:val="000000"/>
          <w:sz w:val="18"/>
          <w:szCs w:val="20"/>
          <w:highlight w:val="lightGray"/>
        </w:rPr>
        <w:t xml:space="preserve"> p </w:t>
      </w:r>
      <w:r w:rsidRPr="00957DFB">
        <w:rPr>
          <w:rFonts w:ascii="Arial" w:hAnsi="Arial" w:cs="Arial"/>
          <w:color w:val="000000"/>
          <w:sz w:val="18"/>
          <w:szCs w:val="20"/>
          <w:highlight w:val="lightGray"/>
        </w:rPr>
        <w:t>186 à 189. Compétence : je décris et j’explique</w:t>
      </w:r>
      <w:r w:rsidR="0050223C">
        <w:rPr>
          <w:rFonts w:ascii="Arial" w:hAnsi="Arial" w:cs="Arial"/>
          <w:color w:val="000000"/>
          <w:sz w:val="18"/>
          <w:szCs w:val="20"/>
          <w:highlight w:val="lightGray"/>
        </w:rPr>
        <w:t xml:space="preserve"> + fiche d’activité sur Slumdog Millionary Baby</w:t>
      </w:r>
    </w:p>
    <w:p w:rsidR="009001B9" w:rsidRPr="005928EE" w:rsidRDefault="009001B9" w:rsidP="00957DFB">
      <w:pPr>
        <w:autoSpaceDE w:val="0"/>
        <w:spacing w:line="240" w:lineRule="auto"/>
        <w:jc w:val="both"/>
        <w:rPr>
          <w:rFonts w:ascii="OpenDyslexic" w:hAnsi="OpenDyslexic" w:cs="Arial"/>
          <w:b/>
          <w:bCs/>
          <w:i/>
          <w:iCs/>
          <w:color w:val="000000"/>
          <w:sz w:val="18"/>
          <w:szCs w:val="20"/>
        </w:rPr>
      </w:pPr>
      <w:r w:rsidRPr="005928EE">
        <w:rPr>
          <w:rFonts w:ascii="OpenDyslexic" w:hAnsi="OpenDyslexic" w:cs="Arial"/>
          <w:color w:val="000000"/>
          <w:sz w:val="18"/>
          <w:szCs w:val="20"/>
        </w:rPr>
        <w:t xml:space="preserve">Située au nord de </w:t>
      </w:r>
      <w:r w:rsidRPr="00B825FA">
        <w:rPr>
          <w:rFonts w:ascii="OpenDyslexic" w:hAnsi="OpenDyslexic" w:cs="Arial"/>
          <w:color w:val="000000"/>
          <w:sz w:val="18"/>
          <w:szCs w:val="20"/>
        </w:rPr>
        <w:t>l’Inde,</w:t>
      </w:r>
      <w:r w:rsidRPr="005928EE">
        <w:rPr>
          <w:rFonts w:ascii="OpenDyslexic" w:hAnsi="OpenDyslexic" w:cs="Arial"/>
          <w:color w:val="000000"/>
          <w:sz w:val="18"/>
          <w:szCs w:val="20"/>
        </w:rPr>
        <w:t xml:space="preserve"> </w:t>
      </w:r>
      <w:r w:rsidR="00957DFB">
        <w:rPr>
          <w:rFonts w:ascii="OpenDyslexic" w:hAnsi="OpenDyslexic" w:cs="Arial"/>
          <w:color w:val="000000"/>
          <w:sz w:val="18"/>
          <w:szCs w:val="20"/>
        </w:rPr>
        <w:t>Mumbai</w:t>
      </w:r>
      <w:r w:rsidRPr="005928EE">
        <w:rPr>
          <w:rFonts w:ascii="OpenDyslexic" w:hAnsi="OpenDyslexic" w:cs="Arial"/>
          <w:color w:val="000000"/>
          <w:sz w:val="18"/>
          <w:szCs w:val="20"/>
        </w:rPr>
        <w:t xml:space="preserve"> est aujourd’hui une des plus grandes </w:t>
      </w:r>
      <w:r w:rsidR="00204E51">
        <w:rPr>
          <w:rFonts w:ascii="OpenDyslexic" w:hAnsi="OpenDyslexic" w:cs="Arial"/>
          <w:color w:val="000000"/>
          <w:sz w:val="18"/>
          <w:szCs w:val="20"/>
        </w:rPr>
        <w:t>ville</w:t>
      </w:r>
      <w:r w:rsidRPr="005928EE">
        <w:rPr>
          <w:rFonts w:ascii="OpenDyslexic" w:hAnsi="OpenDyslexic" w:cs="Arial"/>
          <w:color w:val="000000"/>
          <w:sz w:val="18"/>
          <w:szCs w:val="20"/>
        </w:rPr>
        <w:t xml:space="preserve">s </w:t>
      </w:r>
      <w:r w:rsidRPr="00B825FA">
        <w:rPr>
          <w:rFonts w:ascii="OpenDyslexic" w:hAnsi="OpenDyslexic" w:cs="Arial"/>
          <w:color w:val="000000"/>
          <w:sz w:val="18"/>
          <w:szCs w:val="20"/>
        </w:rPr>
        <w:t>d’Asie</w:t>
      </w:r>
      <w:r w:rsidRPr="005928EE">
        <w:rPr>
          <w:rFonts w:ascii="OpenDyslexic" w:hAnsi="OpenDyslexic" w:cs="Arial"/>
          <w:color w:val="000000"/>
          <w:sz w:val="18"/>
          <w:szCs w:val="20"/>
        </w:rPr>
        <w:t xml:space="preserve"> et du monde. Le paysage de Bombay est très contrasté. Des quartiers riches côtoient des quartiers très pauvres avec ses habitations précaires, les bidonvilles. </w:t>
      </w:r>
      <w:r w:rsidR="0050223C">
        <w:rPr>
          <w:rFonts w:ascii="OpenDyslexic" w:hAnsi="OpenDyslexic" w:cs="Arial"/>
          <w:color w:val="000000"/>
          <w:sz w:val="18"/>
          <w:szCs w:val="20"/>
        </w:rPr>
        <w:t>C’est surtout ces quartiers qui s’étendent, où vivent d</w:t>
      </w:r>
      <w:r w:rsidRPr="005928EE">
        <w:rPr>
          <w:rFonts w:ascii="OpenDyslexic" w:hAnsi="OpenDyslexic" w:cs="Arial"/>
          <w:color w:val="000000"/>
          <w:sz w:val="18"/>
          <w:szCs w:val="20"/>
        </w:rPr>
        <w:t xml:space="preserve">es paysans </w:t>
      </w:r>
      <w:r w:rsidR="0050223C">
        <w:rPr>
          <w:rFonts w:ascii="OpenDyslexic" w:hAnsi="OpenDyslexic" w:cs="Arial"/>
          <w:color w:val="000000"/>
          <w:sz w:val="18"/>
          <w:szCs w:val="20"/>
        </w:rPr>
        <w:t xml:space="preserve">qui ont quitté la campagne dans l’espoir de </w:t>
      </w:r>
      <w:r w:rsidRPr="005928EE">
        <w:rPr>
          <w:rFonts w:ascii="OpenDyslexic" w:hAnsi="OpenDyslexic" w:cs="Arial"/>
          <w:color w:val="000000"/>
          <w:sz w:val="18"/>
          <w:szCs w:val="20"/>
        </w:rPr>
        <w:t xml:space="preserve">trouver de </w:t>
      </w:r>
      <w:r w:rsidR="0050223C">
        <w:rPr>
          <w:rFonts w:ascii="OpenDyslexic" w:hAnsi="OpenDyslexic" w:cs="Arial"/>
          <w:color w:val="000000"/>
          <w:sz w:val="18"/>
          <w:szCs w:val="20"/>
        </w:rPr>
        <w:t>meilleures conditions de vie en ville</w:t>
      </w:r>
      <w:r w:rsidR="00204E51">
        <w:rPr>
          <w:rFonts w:ascii="OpenDyslexic" w:hAnsi="OpenDyslexic" w:cs="Arial"/>
          <w:color w:val="000000"/>
          <w:sz w:val="18"/>
          <w:szCs w:val="20"/>
        </w:rPr>
        <w:t>(exode rural).</w:t>
      </w:r>
      <w:r w:rsidR="00E770A2" w:rsidRPr="005928EE">
        <w:rPr>
          <w:rFonts w:ascii="OpenDyslexic" w:hAnsi="OpenDyslexic" w:cs="Arial"/>
          <w:color w:val="000000"/>
          <w:sz w:val="18"/>
          <w:szCs w:val="20"/>
        </w:rPr>
        <w:t xml:space="preserve"> En plus des problèmes d’embouteillages et de pollution, l’approvisionnement en eau, l’évacuation des déchets, l’accès au logement sont des défis permanents.</w:t>
      </w:r>
    </w:p>
    <w:p w:rsidR="009001B9" w:rsidRPr="0050223C" w:rsidRDefault="005928EE" w:rsidP="005928EE">
      <w:pPr>
        <w:autoSpaceDE w:val="0"/>
        <w:spacing w:line="240" w:lineRule="auto"/>
        <w:rPr>
          <w:rFonts w:ascii="OpenDyslexic" w:hAnsi="OpenDyslexic" w:cs="Arial"/>
          <w:b/>
          <w:bCs/>
          <w:sz w:val="20"/>
          <w:szCs w:val="20"/>
          <w:u w:val="single"/>
        </w:rPr>
      </w:pPr>
      <w:r w:rsidRPr="0050223C">
        <w:rPr>
          <w:rFonts w:ascii="OpenDyslexic" w:hAnsi="OpenDyslexic" w:cs="Arial"/>
          <w:b/>
          <w:bCs/>
          <w:sz w:val="20"/>
          <w:szCs w:val="20"/>
          <w:u w:val="single"/>
        </w:rPr>
        <w:t>III/ Mise en perspective</w:t>
      </w:r>
    </w:p>
    <w:p w:rsidR="00B825FA" w:rsidRDefault="005928EE" w:rsidP="005928EE">
      <w:pPr>
        <w:autoSpaceDE w:val="0"/>
        <w:spacing w:line="240" w:lineRule="auto"/>
        <w:jc w:val="both"/>
        <w:rPr>
          <w:rFonts w:ascii="OpenDyslexic" w:hAnsi="OpenDyslexic" w:cs="Arial"/>
          <w:color w:val="000000"/>
          <w:sz w:val="18"/>
          <w:szCs w:val="20"/>
        </w:rPr>
      </w:pPr>
      <w:r w:rsidRPr="005928EE">
        <w:rPr>
          <w:rFonts w:ascii="OpenDyslexic" w:hAnsi="OpenDyslexic" w:cs="Arial"/>
          <w:color w:val="000000"/>
          <w:sz w:val="18"/>
          <w:szCs w:val="20"/>
        </w:rPr>
        <w:t>Lyon</w:t>
      </w:r>
      <w:r w:rsidR="009001B9" w:rsidRPr="005928EE">
        <w:rPr>
          <w:rFonts w:ascii="OpenDyslexic" w:hAnsi="OpenDyslexic" w:cs="Arial"/>
          <w:color w:val="000000"/>
          <w:sz w:val="18"/>
          <w:szCs w:val="20"/>
        </w:rPr>
        <w:t xml:space="preserve"> et </w:t>
      </w:r>
      <w:r w:rsidRPr="005928EE">
        <w:rPr>
          <w:rFonts w:ascii="OpenDyslexic" w:hAnsi="OpenDyslexic" w:cs="Arial"/>
          <w:color w:val="000000"/>
          <w:sz w:val="18"/>
          <w:szCs w:val="20"/>
        </w:rPr>
        <w:t xml:space="preserve">Mumbai </w:t>
      </w:r>
      <w:r w:rsidR="009001B9" w:rsidRPr="005928EE">
        <w:rPr>
          <w:rFonts w:ascii="OpenDyslexic" w:hAnsi="OpenDyslexic" w:cs="Arial"/>
          <w:color w:val="000000"/>
          <w:sz w:val="18"/>
          <w:szCs w:val="20"/>
        </w:rPr>
        <w:t xml:space="preserve">sont deux villes bien différentes. </w:t>
      </w:r>
    </w:p>
    <w:p w:rsidR="005928EE" w:rsidRPr="005928EE" w:rsidRDefault="005928EE" w:rsidP="005928EE">
      <w:pPr>
        <w:autoSpaceDE w:val="0"/>
        <w:spacing w:line="240" w:lineRule="auto"/>
        <w:jc w:val="both"/>
        <w:rPr>
          <w:rFonts w:ascii="OpenDyslexic" w:hAnsi="OpenDyslexic" w:cs="Arial"/>
          <w:color w:val="000000"/>
          <w:sz w:val="18"/>
          <w:szCs w:val="20"/>
        </w:rPr>
      </w:pPr>
      <w:r w:rsidRPr="005928EE">
        <w:rPr>
          <w:rFonts w:ascii="OpenDyslexic" w:hAnsi="OpenDyslexic" w:cs="Arial"/>
          <w:color w:val="000000"/>
          <w:sz w:val="18"/>
          <w:szCs w:val="20"/>
        </w:rPr>
        <w:t>A l’intérieur d’une même ville, il y aussi des différences entre les habitants, entre les espaces (centre / banlieue, favorisé / défavorisé…), entre les manières d’habiter (de se loger, se nourrir, travailler, se déplacer, cohabiter)</w:t>
      </w:r>
    </w:p>
    <w:p w:rsidR="009001B9" w:rsidRPr="005928EE" w:rsidRDefault="005928EE" w:rsidP="005928EE">
      <w:pPr>
        <w:autoSpaceDE w:val="0"/>
        <w:spacing w:line="240" w:lineRule="auto"/>
        <w:jc w:val="both"/>
        <w:rPr>
          <w:rFonts w:ascii="OpenDyslexic" w:hAnsi="OpenDyslexic" w:cs="Arial"/>
          <w:color w:val="000000"/>
          <w:sz w:val="18"/>
          <w:szCs w:val="20"/>
        </w:rPr>
      </w:pPr>
      <w:r w:rsidRPr="005928EE">
        <w:rPr>
          <w:rFonts w:ascii="OpenDyslexic" w:hAnsi="OpenDyslexic" w:cs="Arial"/>
          <w:color w:val="000000"/>
          <w:sz w:val="18"/>
          <w:szCs w:val="20"/>
        </w:rPr>
        <w:t>Pourtant, elles ont des</w:t>
      </w:r>
      <w:r w:rsidR="009001B9" w:rsidRPr="005928EE">
        <w:rPr>
          <w:rFonts w:ascii="OpenDyslexic" w:hAnsi="OpenDyslexic" w:cs="Arial"/>
          <w:color w:val="000000"/>
          <w:sz w:val="18"/>
          <w:szCs w:val="20"/>
        </w:rPr>
        <w:t xml:space="preserve"> points communs</w:t>
      </w:r>
      <w:r w:rsidRPr="005928EE">
        <w:rPr>
          <w:rFonts w:ascii="OpenDyslexic" w:hAnsi="OpenDyslexic" w:cs="Arial"/>
          <w:color w:val="000000"/>
          <w:sz w:val="18"/>
          <w:szCs w:val="20"/>
        </w:rPr>
        <w:t> : comme la plupart des métropoles : elles attirent de plus en plus des populations et des activités, elles s’agrandissent, la pollution augmente, il y a d</w:t>
      </w:r>
      <w:r w:rsidR="009001B9" w:rsidRPr="00B825FA">
        <w:rPr>
          <w:rFonts w:ascii="OpenDyslexic" w:hAnsi="OpenDyslexic" w:cs="Arial"/>
          <w:color w:val="000000"/>
          <w:sz w:val="18"/>
          <w:szCs w:val="20"/>
        </w:rPr>
        <w:t>e</w:t>
      </w:r>
      <w:r w:rsidRPr="00B825FA">
        <w:rPr>
          <w:rFonts w:ascii="OpenDyslexic" w:hAnsi="OpenDyslexic" w:cs="Arial"/>
          <w:color w:val="000000"/>
          <w:sz w:val="18"/>
          <w:szCs w:val="20"/>
        </w:rPr>
        <w:t>s embouteillages</w:t>
      </w:r>
      <w:r w:rsidRPr="005928EE">
        <w:rPr>
          <w:rFonts w:ascii="OpenDyslexic" w:hAnsi="OpenDyslexic" w:cs="Arial"/>
          <w:color w:val="000000"/>
          <w:sz w:val="18"/>
          <w:szCs w:val="20"/>
        </w:rPr>
        <w:t>, des difficultés d’accès au logement, de gestion des déchets…</w:t>
      </w:r>
    </w:p>
    <w:p w:rsidR="005928EE" w:rsidRPr="005928EE" w:rsidRDefault="005928EE" w:rsidP="005928EE">
      <w:pPr>
        <w:autoSpaceDE w:val="0"/>
        <w:autoSpaceDN w:val="0"/>
        <w:adjustRightInd w:val="0"/>
        <w:spacing w:after="0" w:line="240" w:lineRule="auto"/>
        <w:jc w:val="both"/>
        <w:rPr>
          <w:rFonts w:ascii="OpenDyslexic" w:hAnsi="OpenDyslexic" w:cs="Arial"/>
          <w:color w:val="000000"/>
          <w:sz w:val="18"/>
          <w:szCs w:val="20"/>
        </w:rPr>
      </w:pPr>
      <w:r w:rsidRPr="005928EE">
        <w:rPr>
          <w:rFonts w:ascii="OpenDyslexic" w:hAnsi="OpenDyslexic" w:cs="Arial"/>
          <w:color w:val="000000"/>
          <w:sz w:val="18"/>
          <w:szCs w:val="20"/>
        </w:rPr>
        <w:t>On peut</w:t>
      </w:r>
      <w:r w:rsidR="00B825FA">
        <w:rPr>
          <w:rFonts w:ascii="OpenDyslexic" w:hAnsi="OpenDyslexic" w:cs="Arial"/>
          <w:color w:val="000000"/>
          <w:sz w:val="18"/>
          <w:szCs w:val="20"/>
        </w:rPr>
        <w:t xml:space="preserve"> cependant</w:t>
      </w:r>
      <w:r w:rsidRPr="005928EE">
        <w:rPr>
          <w:rFonts w:ascii="OpenDyslexic" w:hAnsi="OpenDyslexic" w:cs="Arial"/>
          <w:color w:val="000000"/>
          <w:sz w:val="18"/>
          <w:szCs w:val="20"/>
        </w:rPr>
        <w:t xml:space="preserve"> imaginer d’autres manières d’habiter dans une perspective de développement durable.</w:t>
      </w:r>
    </w:p>
    <w:p w:rsidR="009001B9" w:rsidRPr="005928EE" w:rsidRDefault="009001B9" w:rsidP="005928EE">
      <w:pPr>
        <w:autoSpaceDE w:val="0"/>
        <w:spacing w:line="240" w:lineRule="auto"/>
        <w:jc w:val="both"/>
        <w:rPr>
          <w:rFonts w:ascii="OpenDyslexic" w:hAnsi="OpenDyslexic"/>
          <w:sz w:val="18"/>
          <w:szCs w:val="20"/>
          <w:highlight w:val="lightGray"/>
        </w:rPr>
      </w:pPr>
      <w:r w:rsidRPr="00B825FA">
        <w:rPr>
          <w:rFonts w:ascii="OpenDyslexic" w:hAnsi="OpenDyslexic" w:cs="Arial"/>
          <w:b/>
          <w:color w:val="000000"/>
          <w:sz w:val="18"/>
          <w:szCs w:val="20"/>
          <w:u w:val="single"/>
        </w:rPr>
        <w:t>ville durable :</w:t>
      </w:r>
      <w:r w:rsidRPr="00B825FA">
        <w:rPr>
          <w:rFonts w:ascii="OpenDyslexic" w:hAnsi="OpenDyslexic" w:cs="Arial"/>
          <w:color w:val="000000"/>
          <w:sz w:val="18"/>
          <w:szCs w:val="20"/>
        </w:rPr>
        <w:t xml:space="preserve"> ville (ou quartier) limitant les déchets, les déperditions d’énergie et la circulation automobile pour réduire son impact sur l’environnement</w:t>
      </w:r>
      <w:r w:rsidRPr="005928EE">
        <w:rPr>
          <w:rFonts w:ascii="OpenDyslexic" w:hAnsi="OpenDyslexic" w:cs="Arial"/>
          <w:color w:val="FF0000"/>
          <w:sz w:val="18"/>
          <w:szCs w:val="20"/>
        </w:rPr>
        <w:t>.</w:t>
      </w:r>
    </w:p>
    <w:p w:rsidR="009001B9" w:rsidRDefault="009001B9" w:rsidP="005928EE">
      <w:pPr>
        <w:spacing w:line="240" w:lineRule="auto"/>
        <w:rPr>
          <w:rFonts w:ascii="OpenDyslexic" w:eastAsia="Times New Roman" w:hAnsi="OpenDyslexic" w:cs="Times New Roman"/>
          <w:b/>
          <w:color w:val="000000"/>
          <w:sz w:val="18"/>
          <w:szCs w:val="20"/>
          <w:lang w:eastAsia="fr-FR"/>
        </w:rPr>
      </w:pPr>
      <w:r w:rsidRPr="005928EE">
        <w:rPr>
          <w:rFonts w:ascii="OpenDyslexic" w:eastAsia="Times New Roman" w:hAnsi="OpenDyslexic" w:cs="Times New Roman"/>
          <w:b/>
          <w:color w:val="000000"/>
          <w:sz w:val="18"/>
          <w:szCs w:val="20"/>
          <w:lang w:eastAsia="fr-FR"/>
        </w:rPr>
        <w:br w:type="page"/>
      </w:r>
    </w:p>
    <w:p w:rsidR="008354A1" w:rsidRPr="000A1D6C" w:rsidRDefault="00B825FA" w:rsidP="008354A1">
      <w:pPr>
        <w:shd w:val="clear" w:color="auto" w:fill="FFFFFF"/>
        <w:spacing w:after="0" w:line="240" w:lineRule="auto"/>
        <w:jc w:val="center"/>
        <w:rPr>
          <w:rFonts w:eastAsia="Times New Roman" w:cs="Times New Roman"/>
          <w:b/>
          <w:color w:val="000000"/>
          <w:sz w:val="28"/>
          <w:szCs w:val="28"/>
          <w:lang w:eastAsia="fr-FR"/>
        </w:rPr>
      </w:pPr>
      <w:r w:rsidRPr="006D5A66">
        <w:rPr>
          <w:noProof/>
          <w:sz w:val="44"/>
          <w:lang w:eastAsia="fr-FR"/>
        </w:rPr>
        <w:drawing>
          <wp:inline distT="0" distB="0" distL="0" distR="0" wp14:anchorId="74A6B1EF" wp14:editId="3A0516FC">
            <wp:extent cx="1134101" cy="272955"/>
            <wp:effectExtent l="0" t="0" r="0" b="0"/>
            <wp:docPr id="2068" name="Picture 2"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Afficher l'image d'origin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34591" cy="273073"/>
                    </a:xfrm>
                    <a:prstGeom prst="rect">
                      <a:avLst/>
                    </a:prstGeom>
                    <a:noFill/>
                    <a:extLst/>
                  </pic:spPr>
                </pic:pic>
              </a:graphicData>
            </a:graphic>
          </wp:inline>
        </w:drawing>
      </w:r>
      <w:r w:rsidR="008354A1" w:rsidRPr="000A1D6C">
        <w:rPr>
          <w:rFonts w:eastAsia="Times New Roman" w:cs="Times New Roman"/>
          <w:b/>
          <w:color w:val="000000"/>
          <w:sz w:val="28"/>
          <w:szCs w:val="28"/>
          <w:lang w:eastAsia="fr-FR"/>
        </w:rPr>
        <w:t xml:space="preserve">Etude de la chanson de Grand corps malade </w:t>
      </w:r>
      <w:hyperlink r:id="rId14" w:history="1">
        <w:r w:rsidR="008354A1" w:rsidRPr="000A1D6C">
          <w:rPr>
            <w:rFonts w:eastAsia="Times New Roman" w:cs="Times New Roman"/>
            <w:b/>
            <w:color w:val="000000"/>
            <w:sz w:val="28"/>
            <w:szCs w:val="28"/>
            <w:lang w:eastAsia="fr-FR"/>
          </w:rPr>
          <w:t>Enfant De La Ville</w:t>
        </w:r>
      </w:hyperlink>
      <w:r w:rsidR="008354A1" w:rsidRPr="000A1D6C">
        <w:rPr>
          <w:rFonts w:eastAsia="Times New Roman" w:cs="Times New Roman"/>
          <w:b/>
          <w:color w:val="000000"/>
          <w:sz w:val="28"/>
          <w:szCs w:val="28"/>
          <w:lang w:eastAsia="fr-FR"/>
        </w:rPr>
        <w:t xml:space="preserve"> - 2008</w:t>
      </w:r>
    </w:p>
    <w:p w:rsidR="008354A1" w:rsidRPr="000A1D6C" w:rsidRDefault="008354A1" w:rsidP="008354A1">
      <w:pPr>
        <w:rPr>
          <w:i/>
        </w:rPr>
      </w:pPr>
      <w:r w:rsidRPr="000A1D6C">
        <w:rPr>
          <w:i/>
        </w:rPr>
        <w:t>A partir de la chanson, note les données permettant de définir une métropole</w:t>
      </w:r>
      <w:r>
        <w:rPr>
          <w:i/>
        </w:rPr>
        <w:t>.</w:t>
      </w:r>
      <w:r w:rsidRPr="000A1D6C">
        <w:rPr>
          <w:i/>
        </w:rPr>
        <w:t xml:space="preserve"> </w:t>
      </w:r>
    </w:p>
    <w:p w:rsidR="008354A1" w:rsidRPr="000A1D6C" w:rsidRDefault="008354A1" w:rsidP="008354A1">
      <w:pPr>
        <w:shd w:val="clear" w:color="auto" w:fill="FFFFFF"/>
        <w:spacing w:after="0" w:line="240" w:lineRule="auto"/>
        <w:jc w:val="center"/>
        <w:rPr>
          <w:b/>
          <w:sz w:val="28"/>
          <w:szCs w:val="28"/>
        </w:rPr>
      </w:pPr>
      <w:r>
        <w:rPr>
          <w:b/>
          <w:noProof/>
          <w:sz w:val="28"/>
          <w:szCs w:val="28"/>
          <w:lang w:eastAsia="fr-FR"/>
        </w:rPr>
        <mc:AlternateContent>
          <mc:Choice Requires="wps">
            <w:drawing>
              <wp:anchor distT="0" distB="0" distL="114300" distR="114300" simplePos="0" relativeHeight="251662336" behindDoc="0" locked="0" layoutInCell="1" allowOverlap="1" wp14:anchorId="7CDB3BE2" wp14:editId="01953B8D">
                <wp:simplePos x="0" y="0"/>
                <wp:positionH relativeFrom="column">
                  <wp:posOffset>3368040</wp:posOffset>
                </wp:positionH>
                <wp:positionV relativeFrom="paragraph">
                  <wp:posOffset>17145</wp:posOffset>
                </wp:positionV>
                <wp:extent cx="3472180" cy="9288145"/>
                <wp:effectExtent l="5715" t="7620" r="8255" b="1016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2180" cy="92881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265.2pt;margin-top:1.35pt;width:273.4pt;height:73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"/>
            </w:pict>
          </mc:Fallback>
        </mc:AlternateContent>
      </w:r>
    </w:p>
    <w:p w:rsidR="008354A1" w:rsidRDefault="00DF71B7">
      <w:pPr>
        <w:rPr>
          <w:rFonts w:ascii="Arial" w:hAnsi="Arial" w:cs="Arial"/>
          <w:color w:val="000000"/>
          <w:sz w:val="20"/>
          <w:szCs w:val="20"/>
        </w:rPr>
      </w:pPr>
      <w:r>
        <w:rPr>
          <w:rFonts w:ascii="Raleway-Medium" w:hAnsi="Raleway-Medium"/>
          <w:noProof/>
          <w:color w:val="000000"/>
          <w:sz w:val="18"/>
          <w:szCs w:val="18"/>
          <w:lang w:eastAsia="fr-FR"/>
        </w:rPr>
        <mc:AlternateContent>
          <mc:Choice Requires="wps">
            <w:drawing>
              <wp:anchor distT="0" distB="0" distL="114300" distR="114300" simplePos="0" relativeHeight="251677696" behindDoc="0" locked="0" layoutInCell="1" allowOverlap="1" wp14:anchorId="01C7749C" wp14:editId="5BD1263D">
                <wp:simplePos x="0" y="0"/>
                <wp:positionH relativeFrom="column">
                  <wp:posOffset>2528570</wp:posOffset>
                </wp:positionH>
                <wp:positionV relativeFrom="paragraph">
                  <wp:posOffset>8361680</wp:posOffset>
                </wp:positionV>
                <wp:extent cx="951230" cy="6350"/>
                <wp:effectExtent l="0" t="76200" r="20320" b="88900"/>
                <wp:wrapNone/>
                <wp:docPr id="9" name="Connecteur droit avec flèch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1230" cy="6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9" o:spid="_x0000_s1026" type="#_x0000_t32" style="position:absolute;margin-left:199.1pt;margin-top:658.4pt;width:74.9pt;height:.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">
                <v:stroke endarrow="block"/>
              </v:shape>
            </w:pict>
          </mc:Fallback>
        </mc:AlternateContent>
      </w:r>
      <w:r w:rsidR="008354A1">
        <w:rPr>
          <w:rFonts w:ascii="Raleway-Medium" w:hAnsi="Raleway-Medium"/>
          <w:noProof/>
          <w:color w:val="000000"/>
          <w:sz w:val="18"/>
          <w:szCs w:val="18"/>
          <w:lang w:eastAsia="fr-FR"/>
        </w:rPr>
        <mc:AlternateContent>
          <mc:Choice Requires="wps">
            <w:drawing>
              <wp:anchor distT="0" distB="0" distL="114300" distR="114300" simplePos="0" relativeHeight="251675648" behindDoc="0" locked="0" layoutInCell="1" allowOverlap="1" wp14:anchorId="107FF662" wp14:editId="181BC86C">
                <wp:simplePos x="0" y="0"/>
                <wp:positionH relativeFrom="column">
                  <wp:posOffset>3175000</wp:posOffset>
                </wp:positionH>
                <wp:positionV relativeFrom="paragraph">
                  <wp:posOffset>6271895</wp:posOffset>
                </wp:positionV>
                <wp:extent cx="269240" cy="0"/>
                <wp:effectExtent l="12700" t="61595" r="22860" b="52705"/>
                <wp:wrapNone/>
                <wp:docPr id="21" name="Connecteur droit avec flèch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2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21" o:spid="_x0000_s1026" type="#_x0000_t32" style="position:absolute;margin-left:250pt;margin-top:493.85pt;width:21.2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">
                <v:stroke endarrow="block"/>
              </v:shape>
            </w:pict>
          </mc:Fallback>
        </mc:AlternateContent>
      </w:r>
      <w:r w:rsidR="008354A1">
        <w:rPr>
          <w:rFonts w:ascii="Raleway-Medium" w:hAnsi="Raleway-Medium"/>
          <w:noProof/>
          <w:color w:val="000000"/>
          <w:sz w:val="18"/>
          <w:szCs w:val="18"/>
          <w:lang w:eastAsia="fr-FR"/>
        </w:rPr>
        <mc:AlternateContent>
          <mc:Choice Requires="wps">
            <w:drawing>
              <wp:anchor distT="0" distB="0" distL="114300" distR="114300" simplePos="0" relativeHeight="251676672" behindDoc="0" locked="0" layoutInCell="1" allowOverlap="1" wp14:anchorId="7CE4A143" wp14:editId="6A0B72DC">
                <wp:simplePos x="0" y="0"/>
                <wp:positionH relativeFrom="column">
                  <wp:posOffset>2247900</wp:posOffset>
                </wp:positionH>
                <wp:positionV relativeFrom="paragraph">
                  <wp:posOffset>6875780</wp:posOffset>
                </wp:positionV>
                <wp:extent cx="1195070" cy="12065"/>
                <wp:effectExtent l="9525" t="55880" r="24130" b="46355"/>
                <wp:wrapNone/>
                <wp:docPr id="20" name="Connecteur droit avec flèch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95070" cy="120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20" o:spid="_x0000_s1026" type="#_x0000_t32" style="position:absolute;margin-left:177pt;margin-top:541.4pt;width:94.1pt;height:.9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">
                <v:stroke endarrow="block"/>
              </v:shape>
            </w:pict>
          </mc:Fallback>
        </mc:AlternateContent>
      </w:r>
      <w:r w:rsidR="008354A1">
        <w:rPr>
          <w:rFonts w:ascii="Raleway-Medium" w:hAnsi="Raleway-Medium"/>
          <w:noProof/>
          <w:color w:val="000000"/>
          <w:sz w:val="18"/>
          <w:szCs w:val="18"/>
          <w:lang w:eastAsia="fr-FR"/>
        </w:rPr>
        <mc:AlternateContent>
          <mc:Choice Requires="wps">
            <w:drawing>
              <wp:anchor distT="0" distB="0" distL="114300" distR="114300" simplePos="0" relativeHeight="251674624" behindDoc="0" locked="0" layoutInCell="1" allowOverlap="1" wp14:anchorId="544254F0" wp14:editId="0FC14E10">
                <wp:simplePos x="0" y="0"/>
                <wp:positionH relativeFrom="column">
                  <wp:posOffset>2432050</wp:posOffset>
                </wp:positionH>
                <wp:positionV relativeFrom="paragraph">
                  <wp:posOffset>5662295</wp:posOffset>
                </wp:positionV>
                <wp:extent cx="1012190" cy="6350"/>
                <wp:effectExtent l="12700" t="61595" r="22860" b="46355"/>
                <wp:wrapNone/>
                <wp:docPr id="19" name="Connecteur droit avec flèch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12190" cy="6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9" o:spid="_x0000_s1026" type="#_x0000_t32" style="position:absolute;margin-left:191.5pt;margin-top:445.85pt;width:79.7pt;height:.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">
                <v:stroke endarrow="block"/>
              </v:shape>
            </w:pict>
          </mc:Fallback>
        </mc:AlternateContent>
      </w:r>
      <w:r w:rsidR="008354A1">
        <w:rPr>
          <w:rFonts w:ascii="Raleway-Medium" w:hAnsi="Raleway-Medium"/>
          <w:noProof/>
          <w:color w:val="000000"/>
          <w:sz w:val="18"/>
          <w:szCs w:val="18"/>
          <w:lang w:eastAsia="fr-FR"/>
        </w:rPr>
        <mc:AlternateContent>
          <mc:Choice Requires="wps">
            <w:drawing>
              <wp:anchor distT="0" distB="0" distL="114300" distR="114300" simplePos="0" relativeHeight="251673600" behindDoc="0" locked="0" layoutInCell="1" allowOverlap="1" wp14:anchorId="05DC6B3F" wp14:editId="740B0289">
                <wp:simplePos x="0" y="0"/>
                <wp:positionH relativeFrom="column">
                  <wp:posOffset>2425700</wp:posOffset>
                </wp:positionH>
                <wp:positionV relativeFrom="paragraph">
                  <wp:posOffset>5217160</wp:posOffset>
                </wp:positionV>
                <wp:extent cx="1012190" cy="6350"/>
                <wp:effectExtent l="6350" t="54610" r="19685" b="53340"/>
                <wp:wrapNone/>
                <wp:docPr id="18" name="Connecteur droit avec flèch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12190" cy="6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8" o:spid="_x0000_s1026" type="#_x0000_t32" style="position:absolute;margin-left:191pt;margin-top:410.8pt;width:79.7pt;height:.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">
                <v:stroke endarrow="block"/>
              </v:shape>
            </w:pict>
          </mc:Fallback>
        </mc:AlternateContent>
      </w:r>
      <w:r w:rsidR="008354A1">
        <w:rPr>
          <w:rFonts w:ascii="Raleway-Medium" w:hAnsi="Raleway-Medium"/>
          <w:noProof/>
          <w:color w:val="000000"/>
          <w:sz w:val="18"/>
          <w:szCs w:val="18"/>
          <w:lang w:eastAsia="fr-FR"/>
        </w:rPr>
        <mc:AlternateContent>
          <mc:Choice Requires="wps">
            <w:drawing>
              <wp:anchor distT="0" distB="0" distL="114300" distR="114300" simplePos="0" relativeHeight="251670528" behindDoc="0" locked="0" layoutInCell="1" allowOverlap="1" wp14:anchorId="656D39E1" wp14:editId="2A524D2C">
                <wp:simplePos x="0" y="0"/>
                <wp:positionH relativeFrom="column">
                  <wp:posOffset>2736850</wp:posOffset>
                </wp:positionH>
                <wp:positionV relativeFrom="paragraph">
                  <wp:posOffset>2937510</wp:posOffset>
                </wp:positionV>
                <wp:extent cx="707390" cy="12065"/>
                <wp:effectExtent l="12700" t="60960" r="22860" b="41275"/>
                <wp:wrapNone/>
                <wp:docPr id="17" name="Connecteur droit avec flèch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7390" cy="120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7" o:spid="_x0000_s1026" type="#_x0000_t32" style="position:absolute;margin-left:215.5pt;margin-top:231.3pt;width:55.7pt;height:.9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">
                <v:stroke endarrow="block"/>
              </v:shape>
            </w:pict>
          </mc:Fallback>
        </mc:AlternateContent>
      </w:r>
      <w:r w:rsidR="008354A1">
        <w:rPr>
          <w:rFonts w:ascii="Raleway-Medium" w:hAnsi="Raleway-Medium"/>
          <w:noProof/>
          <w:color w:val="000000"/>
          <w:sz w:val="18"/>
          <w:szCs w:val="18"/>
          <w:lang w:eastAsia="fr-FR"/>
        </w:rPr>
        <mc:AlternateContent>
          <mc:Choice Requires="wps">
            <w:drawing>
              <wp:anchor distT="0" distB="0" distL="114300" distR="114300" simplePos="0" relativeHeight="251669504" behindDoc="0" locked="0" layoutInCell="1" allowOverlap="1" wp14:anchorId="3267620F" wp14:editId="4329A175">
                <wp:simplePos x="0" y="0"/>
                <wp:positionH relativeFrom="column">
                  <wp:posOffset>2468880</wp:posOffset>
                </wp:positionH>
                <wp:positionV relativeFrom="paragraph">
                  <wp:posOffset>2802890</wp:posOffset>
                </wp:positionV>
                <wp:extent cx="970280" cy="0"/>
                <wp:effectExtent l="11430" t="59690" r="18415" b="54610"/>
                <wp:wrapNone/>
                <wp:docPr id="16" name="Connecteur droit avec flèch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02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6" o:spid="_x0000_s1026" type="#_x0000_t32" style="position:absolute;margin-left:194.4pt;margin-top:220.7pt;width:76.4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">
                <v:stroke endarrow="block"/>
              </v:shape>
            </w:pict>
          </mc:Fallback>
        </mc:AlternateContent>
      </w:r>
      <w:r w:rsidR="008354A1">
        <w:rPr>
          <w:rFonts w:ascii="Raleway-Medium" w:hAnsi="Raleway-Medium"/>
          <w:noProof/>
          <w:color w:val="000000"/>
          <w:sz w:val="18"/>
          <w:szCs w:val="18"/>
          <w:lang w:eastAsia="fr-FR"/>
        </w:rPr>
        <mc:AlternateContent>
          <mc:Choice Requires="wps">
            <w:drawing>
              <wp:anchor distT="0" distB="0" distL="114300" distR="114300" simplePos="0" relativeHeight="251668480" behindDoc="0" locked="0" layoutInCell="1" allowOverlap="1" wp14:anchorId="2F23CE56" wp14:editId="0BAF8200">
                <wp:simplePos x="0" y="0"/>
                <wp:positionH relativeFrom="column">
                  <wp:posOffset>2389505</wp:posOffset>
                </wp:positionH>
                <wp:positionV relativeFrom="paragraph">
                  <wp:posOffset>2346960</wp:posOffset>
                </wp:positionV>
                <wp:extent cx="1054735" cy="5715"/>
                <wp:effectExtent l="8255" t="51435" r="22860" b="57150"/>
                <wp:wrapNone/>
                <wp:docPr id="15" name="Connecteur droit avec flèch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4735" cy="57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5" o:spid="_x0000_s1026" type="#_x0000_t32" style="position:absolute;margin-left:188.15pt;margin-top:184.8pt;width:83.05pt;height:.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">
                <v:stroke endarrow="block"/>
              </v:shape>
            </w:pict>
          </mc:Fallback>
        </mc:AlternateContent>
      </w:r>
      <w:r w:rsidR="008354A1">
        <w:rPr>
          <w:rFonts w:ascii="Raleway-Medium" w:hAnsi="Raleway-Medium"/>
          <w:noProof/>
          <w:color w:val="000000"/>
          <w:sz w:val="18"/>
          <w:szCs w:val="18"/>
          <w:lang w:eastAsia="fr-FR"/>
        </w:rPr>
        <mc:AlternateContent>
          <mc:Choice Requires="wps">
            <w:drawing>
              <wp:anchor distT="0" distB="0" distL="114300" distR="114300" simplePos="0" relativeHeight="251667456" behindDoc="0" locked="0" layoutInCell="1" allowOverlap="1" wp14:anchorId="671AFBC9" wp14:editId="113A3A4B">
                <wp:simplePos x="0" y="0"/>
                <wp:positionH relativeFrom="column">
                  <wp:posOffset>2986405</wp:posOffset>
                </wp:positionH>
                <wp:positionV relativeFrom="paragraph">
                  <wp:posOffset>2193925</wp:posOffset>
                </wp:positionV>
                <wp:extent cx="452755" cy="6350"/>
                <wp:effectExtent l="5080" t="60325" r="18415" b="47625"/>
                <wp:wrapNone/>
                <wp:docPr id="14" name="Connecteur droit avec flèch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2755" cy="6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4" o:spid="_x0000_s1026" type="#_x0000_t32" style="position:absolute;margin-left:235.15pt;margin-top:172.75pt;width:35.65pt;height:.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">
                <v:stroke endarrow="block"/>
              </v:shape>
            </w:pict>
          </mc:Fallback>
        </mc:AlternateContent>
      </w:r>
      <w:r w:rsidR="008354A1">
        <w:rPr>
          <w:rFonts w:ascii="Raleway-Medium" w:hAnsi="Raleway-Medium"/>
          <w:noProof/>
          <w:color w:val="000000"/>
          <w:sz w:val="18"/>
          <w:szCs w:val="18"/>
          <w:lang w:eastAsia="fr-FR"/>
        </w:rPr>
        <mc:AlternateContent>
          <mc:Choice Requires="wps">
            <w:drawing>
              <wp:anchor distT="0" distB="0" distL="114300" distR="114300" simplePos="0" relativeHeight="251663360" behindDoc="0" locked="0" layoutInCell="1" allowOverlap="1" wp14:anchorId="01DB14C9" wp14:editId="4CB905B6">
                <wp:simplePos x="0" y="0"/>
                <wp:positionH relativeFrom="column">
                  <wp:posOffset>3256280</wp:posOffset>
                </wp:positionH>
                <wp:positionV relativeFrom="paragraph">
                  <wp:posOffset>231140</wp:posOffset>
                </wp:positionV>
                <wp:extent cx="182880" cy="0"/>
                <wp:effectExtent l="8255" t="59690" r="18415" b="54610"/>
                <wp:wrapNone/>
                <wp:docPr id="13" name="Connecteur droit avec flèch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3" o:spid="_x0000_s1026" type="#_x0000_t32" style="position:absolute;margin-left:256.4pt;margin-top:18.2pt;width:14.4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">
                <v:stroke endarrow="block"/>
              </v:shape>
            </w:pict>
          </mc:Fallback>
        </mc:AlternateContent>
      </w:r>
      <w:r w:rsidR="008354A1">
        <w:rPr>
          <w:rFonts w:ascii="Raleway-Medium" w:hAnsi="Raleway-Medium"/>
          <w:noProof/>
          <w:color w:val="000000"/>
          <w:sz w:val="18"/>
          <w:szCs w:val="18"/>
          <w:lang w:eastAsia="fr-FR"/>
        </w:rPr>
        <mc:AlternateContent>
          <mc:Choice Requires="wps">
            <w:drawing>
              <wp:anchor distT="0" distB="0" distL="114300" distR="114300" simplePos="0" relativeHeight="251664384" behindDoc="0" locked="0" layoutInCell="1" allowOverlap="1" wp14:anchorId="711CF4C7" wp14:editId="7EE76914">
                <wp:simplePos x="0" y="0"/>
                <wp:positionH relativeFrom="column">
                  <wp:posOffset>3030855</wp:posOffset>
                </wp:positionH>
                <wp:positionV relativeFrom="paragraph">
                  <wp:posOffset>681990</wp:posOffset>
                </wp:positionV>
                <wp:extent cx="408305" cy="0"/>
                <wp:effectExtent l="11430" t="53340" r="18415" b="60960"/>
                <wp:wrapNone/>
                <wp:docPr id="12" name="Connecteur droit avec flèch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3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2" o:spid="_x0000_s1026" type="#_x0000_t32" style="position:absolute;margin-left:238.65pt;margin-top:53.7pt;width:32.1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">
                <v:stroke endarrow="block"/>
              </v:shape>
            </w:pict>
          </mc:Fallback>
        </mc:AlternateContent>
      </w:r>
      <w:r w:rsidR="008354A1">
        <w:rPr>
          <w:rFonts w:ascii="Raleway-Medium" w:hAnsi="Raleway-Medium"/>
          <w:noProof/>
          <w:color w:val="000000"/>
          <w:sz w:val="18"/>
          <w:szCs w:val="18"/>
          <w:lang w:eastAsia="fr-FR"/>
        </w:rPr>
        <mc:AlternateContent>
          <mc:Choice Requires="wps">
            <w:drawing>
              <wp:anchor distT="0" distB="0" distL="114300" distR="114300" simplePos="0" relativeHeight="251665408" behindDoc="0" locked="0" layoutInCell="1" allowOverlap="1" wp14:anchorId="0EB72EF6" wp14:editId="24914F3D">
                <wp:simplePos x="0" y="0"/>
                <wp:positionH relativeFrom="column">
                  <wp:posOffset>3130550</wp:posOffset>
                </wp:positionH>
                <wp:positionV relativeFrom="paragraph">
                  <wp:posOffset>982345</wp:posOffset>
                </wp:positionV>
                <wp:extent cx="308610" cy="0"/>
                <wp:effectExtent l="6350" t="58420" r="18415" b="55880"/>
                <wp:wrapNone/>
                <wp:docPr id="11" name="Connecteur droit avec flèch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6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1" o:spid="_x0000_s1026" type="#_x0000_t32" style="position:absolute;margin-left:246.5pt;margin-top:77.35pt;width:24.3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">
                <v:stroke endarrow="block"/>
              </v:shape>
            </w:pict>
          </mc:Fallback>
        </mc:AlternateContent>
      </w:r>
      <w:r w:rsidR="008354A1">
        <w:rPr>
          <w:rFonts w:ascii="Raleway-Medium" w:hAnsi="Raleway-Medium"/>
          <w:noProof/>
          <w:color w:val="000000"/>
          <w:sz w:val="18"/>
          <w:szCs w:val="18"/>
          <w:lang w:eastAsia="fr-FR"/>
        </w:rPr>
        <mc:AlternateContent>
          <mc:Choice Requires="wps">
            <w:drawing>
              <wp:anchor distT="0" distB="0" distL="114300" distR="114300" simplePos="0" relativeHeight="251666432" behindDoc="0" locked="0" layoutInCell="1" allowOverlap="1" wp14:anchorId="75998FA7" wp14:editId="1F28F839">
                <wp:simplePos x="0" y="0"/>
                <wp:positionH relativeFrom="column">
                  <wp:posOffset>2487930</wp:posOffset>
                </wp:positionH>
                <wp:positionV relativeFrom="paragraph">
                  <wp:posOffset>1900555</wp:posOffset>
                </wp:positionV>
                <wp:extent cx="951230" cy="635"/>
                <wp:effectExtent l="11430" t="52705" r="18415" b="60960"/>
                <wp:wrapNone/>
                <wp:docPr id="10" name="Connecteur droit avec flèch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123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0" o:spid="_x0000_s1026" type="#_x0000_t32" style="position:absolute;margin-left:195.9pt;margin-top:149.65pt;width:74.9pt;height:.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">
                <v:stroke endarrow="block"/>
              </v:shape>
            </w:pict>
          </mc:Fallback>
        </mc:AlternateContent>
      </w:r>
      <w:r w:rsidR="008354A1">
        <w:rPr>
          <w:rFonts w:ascii="Raleway-Medium" w:hAnsi="Raleway-Medium"/>
          <w:noProof/>
          <w:color w:val="000000"/>
          <w:sz w:val="18"/>
          <w:szCs w:val="18"/>
          <w:lang w:eastAsia="fr-FR"/>
        </w:rPr>
        <mc:AlternateContent>
          <mc:Choice Requires="wps">
            <w:drawing>
              <wp:anchor distT="0" distB="0" distL="114300" distR="114300" simplePos="0" relativeHeight="251672576" behindDoc="0" locked="0" layoutInCell="1" allowOverlap="1" wp14:anchorId="41457A99" wp14:editId="217D1574">
                <wp:simplePos x="0" y="0"/>
                <wp:positionH relativeFrom="column">
                  <wp:posOffset>2762250</wp:posOffset>
                </wp:positionH>
                <wp:positionV relativeFrom="paragraph">
                  <wp:posOffset>3858260</wp:posOffset>
                </wp:positionV>
                <wp:extent cx="676910" cy="5715"/>
                <wp:effectExtent l="9525" t="48260" r="18415" b="60325"/>
                <wp:wrapNone/>
                <wp:docPr id="8" name="Connecteur droit avec flèch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910" cy="57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8" o:spid="_x0000_s1026" type="#_x0000_t32" style="position:absolute;margin-left:217.5pt;margin-top:303.8pt;width:53.3pt;height:.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">
                <v:stroke endarrow="block"/>
              </v:shape>
            </w:pict>
          </mc:Fallback>
        </mc:AlternateContent>
      </w:r>
      <w:r w:rsidR="008354A1">
        <w:rPr>
          <w:rFonts w:ascii="Raleway-Medium" w:hAnsi="Raleway-Medium"/>
          <w:noProof/>
          <w:color w:val="000000"/>
          <w:sz w:val="18"/>
          <w:szCs w:val="18"/>
          <w:lang w:eastAsia="fr-FR"/>
        </w:rPr>
        <mc:AlternateContent>
          <mc:Choice Requires="wps">
            <w:drawing>
              <wp:anchor distT="0" distB="0" distL="114300" distR="114300" simplePos="0" relativeHeight="251671552" behindDoc="0" locked="0" layoutInCell="1" allowOverlap="1" wp14:anchorId="56ACBCC2" wp14:editId="3BD25277">
                <wp:simplePos x="0" y="0"/>
                <wp:positionH relativeFrom="column">
                  <wp:posOffset>2726055</wp:posOffset>
                </wp:positionH>
                <wp:positionV relativeFrom="paragraph">
                  <wp:posOffset>3108325</wp:posOffset>
                </wp:positionV>
                <wp:extent cx="713105" cy="0"/>
                <wp:effectExtent l="11430" t="60325" r="18415" b="53975"/>
                <wp:wrapNone/>
                <wp:docPr id="7" name="Connecteur droit avec flèch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31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7" o:spid="_x0000_s1026" type="#_x0000_t32" style="position:absolute;margin-left:214.65pt;margin-top:244.75pt;width:56.1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">
                <v:stroke endarrow="block"/>
              </v:shape>
            </w:pict>
          </mc:Fallback>
        </mc:AlternateContent>
      </w:r>
      <w:r w:rsidR="008354A1" w:rsidRPr="000A1D6C">
        <w:rPr>
          <w:rFonts w:ascii="Raleway-Medium" w:hAnsi="Raleway-Medium"/>
          <w:color w:val="000000"/>
          <w:sz w:val="18"/>
          <w:szCs w:val="18"/>
          <w:shd w:val="clear" w:color="auto" w:fill="FFFFFF"/>
        </w:rPr>
        <w:t xml:space="preserve">J'avoue que c'est bon </w:t>
      </w:r>
      <w:r w:rsidR="008354A1">
        <w:rPr>
          <w:rFonts w:ascii="Raleway-Medium" w:hAnsi="Raleway-Medium"/>
          <w:color w:val="000000"/>
          <w:sz w:val="18"/>
          <w:szCs w:val="18"/>
          <w:shd w:val="clear" w:color="auto" w:fill="FFFFFF"/>
        </w:rPr>
        <w:t xml:space="preserve"> </w:t>
      </w:r>
      <w:r w:rsidR="008354A1" w:rsidRPr="000A1D6C">
        <w:rPr>
          <w:rFonts w:ascii="Raleway-Medium" w:hAnsi="Raleway-Medium"/>
          <w:color w:val="000000"/>
          <w:sz w:val="18"/>
          <w:szCs w:val="18"/>
          <w:shd w:val="clear" w:color="auto" w:fill="FFFFFF"/>
        </w:rPr>
        <w:t>de se barrer à la mer ou à la campagne</w:t>
      </w:r>
      <w:r w:rsidR="008354A1" w:rsidRPr="000A1D6C">
        <w:rPr>
          <w:rFonts w:ascii="Raleway-Medium" w:hAnsi="Raleway-Medium"/>
          <w:color w:val="000000"/>
          <w:sz w:val="18"/>
          <w:szCs w:val="18"/>
        </w:rPr>
        <w:br/>
      </w:r>
      <w:r w:rsidR="008354A1" w:rsidRPr="000A1D6C">
        <w:rPr>
          <w:rFonts w:ascii="Raleway-Medium" w:hAnsi="Raleway-Medium"/>
          <w:color w:val="000000"/>
          <w:sz w:val="18"/>
          <w:szCs w:val="18"/>
          <w:shd w:val="clear" w:color="auto" w:fill="FFFFFF"/>
        </w:rPr>
        <w:t>Quand tu ressens ce besoin, quand ton envie de verdure t'accompagne</w:t>
      </w:r>
      <w:r w:rsidR="008354A1" w:rsidRPr="000A1D6C">
        <w:rPr>
          <w:rFonts w:ascii="Raleway-Medium" w:hAnsi="Raleway-Medium"/>
          <w:color w:val="000000"/>
          <w:sz w:val="18"/>
          <w:szCs w:val="18"/>
        </w:rPr>
        <w:br/>
      </w:r>
      <w:r w:rsidR="008354A1" w:rsidRPr="000A1D6C">
        <w:rPr>
          <w:rFonts w:ascii="Raleway-Medium" w:hAnsi="Raleway-Medium"/>
          <w:color w:val="000000"/>
          <w:sz w:val="18"/>
          <w:szCs w:val="18"/>
        </w:rPr>
        <w:br/>
      </w:r>
      <w:r w:rsidR="008354A1" w:rsidRPr="000A1D6C">
        <w:rPr>
          <w:rFonts w:ascii="Raleway-Medium" w:hAnsi="Raleway-Medium"/>
          <w:color w:val="000000"/>
          <w:sz w:val="18"/>
          <w:szCs w:val="18"/>
          <w:shd w:val="clear" w:color="auto" w:fill="FFFFFF"/>
        </w:rPr>
        <w:t>Nouvelles couleurs, nouvelles odeurs, ça rend les sens euphoriques</w:t>
      </w:r>
      <w:r w:rsidR="008354A1" w:rsidRPr="000A1D6C">
        <w:rPr>
          <w:rFonts w:ascii="Raleway-Medium" w:hAnsi="Raleway-Medium"/>
          <w:color w:val="000000"/>
          <w:sz w:val="18"/>
          <w:szCs w:val="18"/>
        </w:rPr>
        <w:br/>
      </w:r>
      <w:r w:rsidR="008354A1" w:rsidRPr="000A1D6C">
        <w:rPr>
          <w:rFonts w:ascii="Raleway-Medium" w:hAnsi="Raleway-Medium"/>
          <w:color w:val="000000"/>
          <w:sz w:val="18"/>
          <w:szCs w:val="18"/>
          <w:shd w:val="clear" w:color="auto" w:fill="FFFFFF"/>
        </w:rPr>
        <w:t>Respirer un air meilleur ça change de mon bout de périphérique</w:t>
      </w:r>
      <w:r w:rsidR="008354A1" w:rsidRPr="000A1D6C">
        <w:rPr>
          <w:rFonts w:ascii="Raleway-Medium" w:hAnsi="Raleway-Medium"/>
          <w:color w:val="000000"/>
          <w:sz w:val="18"/>
          <w:szCs w:val="18"/>
        </w:rPr>
        <w:br/>
      </w:r>
      <w:r w:rsidR="008354A1" w:rsidRPr="000A1D6C">
        <w:rPr>
          <w:rFonts w:ascii="Raleway-Medium" w:hAnsi="Raleway-Medium"/>
          <w:color w:val="000000"/>
          <w:sz w:val="18"/>
          <w:szCs w:val="18"/>
          <w:shd w:val="clear" w:color="auto" w:fill="FFFFFF"/>
        </w:rPr>
        <w:t>Est-ce que t'as déjà bien écouté le bruit du vent dans la forêt</w:t>
      </w:r>
      <w:r w:rsidR="008354A1" w:rsidRPr="000A1D6C">
        <w:rPr>
          <w:rFonts w:ascii="Raleway-Medium" w:hAnsi="Raleway-Medium"/>
          <w:color w:val="000000"/>
          <w:sz w:val="18"/>
          <w:szCs w:val="18"/>
        </w:rPr>
        <w:br/>
      </w:r>
      <w:r w:rsidR="008354A1" w:rsidRPr="000A1D6C">
        <w:rPr>
          <w:rFonts w:ascii="Raleway-Medium" w:hAnsi="Raleway-Medium"/>
          <w:color w:val="000000"/>
          <w:sz w:val="18"/>
          <w:szCs w:val="18"/>
          <w:shd w:val="clear" w:color="auto" w:fill="FFFFFF"/>
        </w:rPr>
        <w:t>Est-ce que t'as déjà marché pieds nus dans l'herbe haute, je voudrais</w:t>
      </w:r>
      <w:r w:rsidR="008354A1" w:rsidRPr="000A1D6C">
        <w:rPr>
          <w:rFonts w:ascii="Raleway-Medium" w:hAnsi="Raleway-Medium"/>
          <w:color w:val="000000"/>
          <w:sz w:val="18"/>
          <w:szCs w:val="18"/>
        </w:rPr>
        <w:br/>
      </w:r>
      <w:r w:rsidR="008354A1" w:rsidRPr="000A1D6C">
        <w:rPr>
          <w:rFonts w:ascii="Raleway-Medium" w:hAnsi="Raleway-Medium"/>
          <w:color w:val="000000"/>
          <w:sz w:val="18"/>
          <w:szCs w:val="18"/>
          <w:shd w:val="clear" w:color="auto" w:fill="FFFFFF"/>
        </w:rPr>
        <w:t>Surtout pas représenter l'écolo relou à 4 centimes</w:t>
      </w:r>
      <w:r w:rsidR="008354A1" w:rsidRPr="000A1D6C">
        <w:rPr>
          <w:rFonts w:ascii="Raleway-Medium" w:hAnsi="Raleway-Medium"/>
          <w:color w:val="000000"/>
          <w:sz w:val="18"/>
          <w:szCs w:val="18"/>
        </w:rPr>
        <w:br/>
      </w:r>
      <w:r w:rsidR="008354A1" w:rsidRPr="000A1D6C">
        <w:rPr>
          <w:rFonts w:ascii="Raleway-Medium" w:hAnsi="Raleway-Medium"/>
          <w:color w:val="000000"/>
          <w:sz w:val="18"/>
          <w:szCs w:val="18"/>
          <w:shd w:val="clear" w:color="auto" w:fill="FFFFFF"/>
        </w:rPr>
        <w:t>Mais la nature nourrit l'homme et rien que pour ça faut qu'onl'estime</w:t>
      </w:r>
      <w:r w:rsidR="008354A1" w:rsidRPr="000A1D6C">
        <w:rPr>
          <w:rFonts w:ascii="Raleway-Medium" w:hAnsi="Raleway-Medium"/>
          <w:color w:val="000000"/>
          <w:sz w:val="18"/>
          <w:szCs w:val="18"/>
        </w:rPr>
        <w:br/>
      </w:r>
      <w:r w:rsidR="008354A1" w:rsidRPr="000A1D6C">
        <w:rPr>
          <w:rFonts w:ascii="Raleway-Medium" w:hAnsi="Raleway-Medium"/>
          <w:color w:val="000000"/>
          <w:sz w:val="18"/>
          <w:szCs w:val="18"/>
          <w:shd w:val="clear" w:color="auto" w:fill="FFFFFF"/>
        </w:rPr>
        <w:t>Donc la nature je la respecte, c'est peut-être pour ça que j'écris en</w:t>
      </w:r>
      <w:r w:rsidR="008354A1">
        <w:rPr>
          <w:rFonts w:ascii="Raleway-Medium" w:hAnsi="Raleway-Medium"/>
          <w:color w:val="000000"/>
          <w:sz w:val="18"/>
          <w:szCs w:val="18"/>
        </w:rPr>
        <w:t xml:space="preserve"> </w:t>
      </w:r>
      <w:r w:rsidR="008354A1" w:rsidRPr="000A1D6C">
        <w:rPr>
          <w:rFonts w:ascii="Raleway-Medium" w:hAnsi="Raleway-Medium"/>
          <w:color w:val="000000"/>
          <w:sz w:val="18"/>
          <w:szCs w:val="18"/>
          <w:shd w:val="clear" w:color="auto" w:fill="FFFFFF"/>
        </w:rPr>
        <w:t>vers</w:t>
      </w:r>
      <w:r w:rsidR="008354A1" w:rsidRPr="000A1D6C">
        <w:rPr>
          <w:rFonts w:ascii="Raleway-Medium" w:hAnsi="Raleway-Medium"/>
          <w:color w:val="000000"/>
          <w:sz w:val="18"/>
          <w:szCs w:val="18"/>
        </w:rPr>
        <w:br/>
      </w:r>
      <w:r w:rsidR="008354A1" w:rsidRPr="000A1D6C">
        <w:rPr>
          <w:rFonts w:ascii="Raleway-Medium" w:hAnsi="Raleway-Medium"/>
          <w:color w:val="000000"/>
          <w:sz w:val="18"/>
          <w:szCs w:val="18"/>
          <w:shd w:val="clear" w:color="auto" w:fill="FFFFFF"/>
        </w:rPr>
        <w:t>Mais c'est tout sauf mon ambiance, j'appartiens à un autre univers</w:t>
      </w:r>
      <w:r w:rsidR="008354A1" w:rsidRPr="000A1D6C">
        <w:rPr>
          <w:rFonts w:ascii="Raleway-Medium" w:hAnsi="Raleway-Medium"/>
          <w:color w:val="000000"/>
          <w:sz w:val="18"/>
          <w:szCs w:val="18"/>
        </w:rPr>
        <w:br/>
      </w:r>
      <w:r w:rsidR="008354A1" w:rsidRPr="000A1D6C">
        <w:rPr>
          <w:rFonts w:ascii="Raleway-Medium" w:hAnsi="Raleway-Medium"/>
          <w:color w:val="000000"/>
          <w:sz w:val="18"/>
          <w:szCs w:val="18"/>
          <w:shd w:val="clear" w:color="auto" w:fill="FFFFFF"/>
        </w:rPr>
        <w:t>Si la campagne est côté face, je suis un produit du côté pile</w:t>
      </w:r>
      <w:r w:rsidR="008354A1" w:rsidRPr="000A1D6C">
        <w:rPr>
          <w:rFonts w:ascii="Raleway-Medium" w:hAnsi="Raleway-Medium"/>
          <w:color w:val="000000"/>
          <w:sz w:val="18"/>
          <w:szCs w:val="18"/>
        </w:rPr>
        <w:br/>
      </w:r>
      <w:r w:rsidR="008354A1" w:rsidRPr="000A1D6C">
        <w:rPr>
          <w:rFonts w:ascii="Raleway-Medium" w:hAnsi="Raleway-Medium"/>
          <w:color w:val="000000"/>
          <w:sz w:val="18"/>
          <w:szCs w:val="18"/>
          <w:shd w:val="clear" w:color="auto" w:fill="FFFFFF"/>
        </w:rPr>
        <w:t>Là où les apparts s'empilent, je suis enfant de la ville</w:t>
      </w:r>
      <w:r w:rsidR="008354A1" w:rsidRPr="000A1D6C">
        <w:rPr>
          <w:rFonts w:ascii="Raleway-Medium" w:hAnsi="Raleway-Medium"/>
          <w:color w:val="000000"/>
          <w:sz w:val="18"/>
          <w:szCs w:val="18"/>
        </w:rPr>
        <w:br/>
      </w:r>
      <w:r w:rsidR="008354A1" w:rsidRPr="000A1D6C">
        <w:rPr>
          <w:rFonts w:ascii="Raleway-Medium" w:hAnsi="Raleway-Medium"/>
          <w:color w:val="000000"/>
          <w:sz w:val="18"/>
          <w:szCs w:val="18"/>
          <w:shd w:val="clear" w:color="auto" w:fill="FFFFFF"/>
        </w:rPr>
        <w:t>Je sens le c</w:t>
      </w:r>
      <w:r w:rsidR="008354A1">
        <w:rPr>
          <w:rFonts w:ascii="Times New Roman" w:hAnsi="Times New Roman" w:cs="Times New Roman"/>
          <w:color w:val="000000"/>
          <w:sz w:val="18"/>
          <w:szCs w:val="18"/>
          <w:shd w:val="clear" w:color="auto" w:fill="FFFFFF"/>
        </w:rPr>
        <w:t>oe</w:t>
      </w:r>
      <w:r w:rsidR="008354A1" w:rsidRPr="000A1D6C">
        <w:rPr>
          <w:rFonts w:ascii="Times New Roman" w:hAnsi="Times New Roman" w:cs="Times New Roman"/>
          <w:color w:val="000000"/>
          <w:sz w:val="18"/>
          <w:szCs w:val="18"/>
          <w:shd w:val="clear" w:color="auto" w:fill="FFFFFF"/>
        </w:rPr>
        <w:t>ur de la ville qui cogne dans ma poitrin</w:t>
      </w:r>
      <w:r w:rsidR="008354A1" w:rsidRPr="000A1D6C">
        <w:rPr>
          <w:rFonts w:ascii="Raleway-Medium" w:hAnsi="Raleway-Medium"/>
          <w:color w:val="000000"/>
          <w:sz w:val="18"/>
          <w:szCs w:val="18"/>
          <w:shd w:val="clear" w:color="auto" w:fill="FFFFFF"/>
        </w:rPr>
        <w:t>e</w:t>
      </w:r>
      <w:r w:rsidR="008354A1" w:rsidRPr="000A1D6C">
        <w:rPr>
          <w:rFonts w:ascii="Raleway-Medium" w:hAnsi="Raleway-Medium"/>
          <w:color w:val="000000"/>
          <w:sz w:val="18"/>
          <w:szCs w:val="18"/>
        </w:rPr>
        <w:br/>
      </w:r>
      <w:r w:rsidR="008354A1" w:rsidRPr="000A1D6C">
        <w:rPr>
          <w:rFonts w:ascii="Raleway-Medium" w:hAnsi="Raleway-Medium"/>
          <w:color w:val="000000"/>
          <w:sz w:val="18"/>
          <w:szCs w:val="18"/>
          <w:shd w:val="clear" w:color="auto" w:fill="FFFFFF"/>
        </w:rPr>
        <w:t>J'entends les sirènes qui résonnent mais est-ce vraiment un crime</w:t>
      </w:r>
      <w:r w:rsidR="008354A1" w:rsidRPr="000A1D6C">
        <w:rPr>
          <w:rFonts w:ascii="Raleway-Medium" w:hAnsi="Raleway-Medium"/>
          <w:color w:val="000000"/>
          <w:sz w:val="18"/>
          <w:szCs w:val="18"/>
        </w:rPr>
        <w:br/>
      </w:r>
      <w:r w:rsidR="008354A1" w:rsidRPr="000A1D6C">
        <w:rPr>
          <w:rFonts w:ascii="Raleway-Medium" w:hAnsi="Raleway-Medium"/>
          <w:color w:val="000000"/>
          <w:sz w:val="18"/>
          <w:szCs w:val="18"/>
          <w:shd w:val="clear" w:color="auto" w:fill="FFFFFF"/>
        </w:rPr>
        <w:t>D'aimer le murmure de la rue et l'odeur de l'essence</w:t>
      </w:r>
      <w:r w:rsidR="008354A1" w:rsidRPr="000A1D6C">
        <w:rPr>
          <w:rFonts w:ascii="Raleway-Medium" w:hAnsi="Raleway-Medium"/>
          <w:color w:val="000000"/>
          <w:sz w:val="18"/>
          <w:szCs w:val="18"/>
        </w:rPr>
        <w:br/>
      </w:r>
      <w:r w:rsidR="008354A1" w:rsidRPr="000A1D6C">
        <w:rPr>
          <w:rFonts w:ascii="Raleway-Medium" w:hAnsi="Raleway-Medium"/>
          <w:color w:val="000000"/>
          <w:sz w:val="18"/>
          <w:szCs w:val="18"/>
          <w:shd w:val="clear" w:color="auto" w:fill="FFFFFF"/>
        </w:rPr>
        <w:t>J'ai besoin de cette atmosphère pour développer mes sens</w:t>
      </w:r>
      <w:r w:rsidR="008354A1" w:rsidRPr="000A1D6C">
        <w:rPr>
          <w:rFonts w:ascii="Raleway-Medium" w:hAnsi="Raleway-Medium"/>
          <w:color w:val="000000"/>
          <w:sz w:val="18"/>
          <w:szCs w:val="18"/>
        </w:rPr>
        <w:br/>
      </w:r>
      <w:r w:rsidR="008354A1" w:rsidRPr="000A1D6C">
        <w:rPr>
          <w:rFonts w:ascii="Raleway-Medium" w:hAnsi="Raleway-Medium"/>
          <w:color w:val="000000"/>
          <w:sz w:val="18"/>
          <w:szCs w:val="18"/>
          <w:shd w:val="clear" w:color="auto" w:fill="FFFFFF"/>
        </w:rPr>
        <w:t>{Refrain:}</w:t>
      </w:r>
      <w:r w:rsidR="008354A1" w:rsidRPr="000A1D6C">
        <w:rPr>
          <w:rFonts w:ascii="Raleway-Medium" w:hAnsi="Raleway-Medium"/>
          <w:color w:val="000000"/>
          <w:sz w:val="18"/>
          <w:szCs w:val="18"/>
        </w:rPr>
        <w:br/>
      </w:r>
      <w:r w:rsidR="008354A1" w:rsidRPr="000A1D6C">
        <w:rPr>
          <w:rFonts w:ascii="Raleway-Medium" w:hAnsi="Raleway-Medium"/>
          <w:color w:val="000000"/>
          <w:sz w:val="18"/>
          <w:szCs w:val="18"/>
          <w:shd w:val="clear" w:color="auto" w:fill="FFFFFF"/>
        </w:rPr>
        <w:t>Je suis un enfant de la ville, je suis un enfant du bruit</w:t>
      </w:r>
      <w:r w:rsidR="008354A1" w:rsidRPr="000A1D6C">
        <w:rPr>
          <w:rFonts w:ascii="Raleway-Medium" w:hAnsi="Raleway-Medium"/>
          <w:color w:val="000000"/>
          <w:sz w:val="18"/>
          <w:szCs w:val="18"/>
        </w:rPr>
        <w:br/>
      </w:r>
      <w:r w:rsidR="008354A1" w:rsidRPr="000A1D6C">
        <w:rPr>
          <w:rFonts w:ascii="Raleway-Medium" w:hAnsi="Raleway-Medium"/>
          <w:color w:val="000000"/>
          <w:sz w:val="18"/>
          <w:szCs w:val="18"/>
          <w:shd w:val="clear" w:color="auto" w:fill="FFFFFF"/>
        </w:rPr>
        <w:t>J'aime la foule quand ça grouille, j'aime les rires et les cris</w:t>
      </w:r>
      <w:r w:rsidR="008354A1" w:rsidRPr="000A1D6C">
        <w:rPr>
          <w:rFonts w:ascii="Raleway-Medium" w:hAnsi="Raleway-Medium"/>
          <w:color w:val="000000"/>
          <w:sz w:val="18"/>
          <w:szCs w:val="18"/>
        </w:rPr>
        <w:br/>
      </w:r>
      <w:r w:rsidR="008354A1" w:rsidRPr="000A1D6C">
        <w:rPr>
          <w:rFonts w:ascii="Raleway-Medium" w:hAnsi="Raleway-Medium"/>
          <w:color w:val="000000"/>
          <w:sz w:val="18"/>
          <w:szCs w:val="18"/>
          <w:shd w:val="clear" w:color="auto" w:fill="FFFFFF"/>
        </w:rPr>
        <w:t>J'écris mon envie de croiser du mouvement et des visages</w:t>
      </w:r>
      <w:r w:rsidR="008354A1" w:rsidRPr="000A1D6C">
        <w:rPr>
          <w:rFonts w:ascii="Raleway-Medium" w:hAnsi="Raleway-Medium"/>
          <w:color w:val="000000"/>
          <w:sz w:val="18"/>
          <w:szCs w:val="18"/>
        </w:rPr>
        <w:br/>
      </w:r>
      <w:r w:rsidR="008354A1" w:rsidRPr="000A1D6C">
        <w:rPr>
          <w:rFonts w:ascii="Raleway-Medium" w:hAnsi="Raleway-Medium"/>
          <w:color w:val="000000"/>
          <w:sz w:val="18"/>
          <w:szCs w:val="18"/>
          <w:shd w:val="clear" w:color="auto" w:fill="FFFFFF"/>
        </w:rPr>
        <w:t>Je veux que ça claque et que ça sonne, je ne veux pas que des vies</w:t>
      </w:r>
      <w:r w:rsidR="008354A1">
        <w:rPr>
          <w:rFonts w:ascii="Raleway-Medium" w:hAnsi="Raleway-Medium"/>
          <w:color w:val="000000"/>
          <w:sz w:val="18"/>
          <w:szCs w:val="18"/>
        </w:rPr>
        <w:t xml:space="preserve"> </w:t>
      </w:r>
      <w:r w:rsidR="008354A1" w:rsidRPr="000A1D6C">
        <w:rPr>
          <w:rFonts w:ascii="Raleway-Medium" w:hAnsi="Raleway-Medium"/>
          <w:color w:val="000000"/>
          <w:sz w:val="18"/>
          <w:szCs w:val="18"/>
          <w:shd w:val="clear" w:color="auto" w:fill="FFFFFF"/>
        </w:rPr>
        <w:t>sages</w:t>
      </w:r>
      <w:r w:rsidR="008354A1" w:rsidRPr="000A1D6C">
        <w:rPr>
          <w:rFonts w:ascii="Raleway-Medium" w:hAnsi="Raleway-Medium"/>
          <w:color w:val="000000"/>
          <w:sz w:val="18"/>
          <w:szCs w:val="18"/>
        </w:rPr>
        <w:br/>
      </w:r>
      <w:r w:rsidR="008354A1" w:rsidRPr="000A1D6C">
        <w:rPr>
          <w:rFonts w:ascii="Raleway-Medium" w:hAnsi="Raleway-Medium"/>
          <w:color w:val="000000"/>
          <w:sz w:val="18"/>
          <w:szCs w:val="18"/>
        </w:rPr>
        <w:br/>
      </w:r>
      <w:r w:rsidR="008354A1" w:rsidRPr="000A1D6C">
        <w:rPr>
          <w:rFonts w:ascii="Raleway-Medium" w:hAnsi="Raleway-Medium"/>
          <w:color w:val="000000"/>
          <w:sz w:val="18"/>
          <w:szCs w:val="18"/>
          <w:shd w:val="clear" w:color="auto" w:fill="FFFFFF"/>
        </w:rPr>
        <w:t>Je trempe ma plume dans l'asphalte, il est peut-être pas trop tard</w:t>
      </w:r>
      <w:r w:rsidR="008354A1" w:rsidRPr="000A1D6C">
        <w:rPr>
          <w:rFonts w:ascii="Raleway-Medium" w:hAnsi="Raleway-Medium"/>
          <w:color w:val="000000"/>
          <w:sz w:val="18"/>
          <w:szCs w:val="18"/>
        </w:rPr>
        <w:br/>
      </w:r>
      <w:r w:rsidR="008354A1" w:rsidRPr="000A1D6C">
        <w:rPr>
          <w:rFonts w:ascii="Raleway-Medium" w:hAnsi="Raleway-Medium"/>
          <w:color w:val="000000"/>
          <w:sz w:val="18"/>
          <w:szCs w:val="18"/>
          <w:shd w:val="clear" w:color="auto" w:fill="FFFFFF"/>
        </w:rPr>
        <w:t>Pour voir un brin de poésie même sur nos bouts de trottoirs</w:t>
      </w:r>
      <w:r w:rsidR="008354A1" w:rsidRPr="000A1D6C">
        <w:rPr>
          <w:rFonts w:ascii="Raleway-Medium" w:hAnsi="Raleway-Medium"/>
          <w:color w:val="000000"/>
          <w:sz w:val="18"/>
          <w:szCs w:val="18"/>
        </w:rPr>
        <w:br/>
      </w:r>
      <w:r w:rsidR="008354A1" w:rsidRPr="000A1D6C">
        <w:rPr>
          <w:rFonts w:ascii="Raleway-Medium" w:hAnsi="Raleway-Medium"/>
          <w:color w:val="000000"/>
          <w:sz w:val="18"/>
          <w:szCs w:val="18"/>
          <w:shd w:val="clear" w:color="auto" w:fill="FFFFFF"/>
        </w:rPr>
        <w:t>Le bitume est un shaker où tous les passants se mélangent</w:t>
      </w:r>
      <w:r w:rsidR="008354A1" w:rsidRPr="000A1D6C">
        <w:rPr>
          <w:rFonts w:ascii="Raleway-Medium" w:hAnsi="Raleway-Medium"/>
          <w:color w:val="000000"/>
          <w:sz w:val="18"/>
          <w:szCs w:val="18"/>
        </w:rPr>
        <w:br/>
      </w:r>
      <w:r w:rsidR="008354A1" w:rsidRPr="000A1D6C">
        <w:rPr>
          <w:rFonts w:ascii="Raleway-Medium" w:hAnsi="Raleway-Medium"/>
          <w:color w:val="000000"/>
          <w:sz w:val="18"/>
          <w:szCs w:val="18"/>
          <w:shd w:val="clear" w:color="auto" w:fill="FFFFFF"/>
        </w:rPr>
        <w:t>Je ressens ça à chaque heure et jusqu'au bout de mes phalanges</w:t>
      </w:r>
      <w:r w:rsidR="008354A1" w:rsidRPr="000A1D6C">
        <w:rPr>
          <w:rFonts w:ascii="Raleway-Medium" w:hAnsi="Raleway-Medium"/>
          <w:color w:val="000000"/>
          <w:sz w:val="18"/>
          <w:szCs w:val="18"/>
        </w:rPr>
        <w:br/>
      </w:r>
      <w:r w:rsidR="008354A1" w:rsidRPr="000A1D6C">
        <w:rPr>
          <w:rFonts w:ascii="Raleway-Medium" w:hAnsi="Raleway-Medium"/>
          <w:color w:val="000000"/>
          <w:sz w:val="18"/>
          <w:szCs w:val="18"/>
          <w:shd w:val="clear" w:color="auto" w:fill="FFFFFF"/>
        </w:rPr>
        <w:t>Je dis pas que le béton c'est beau, je dis que le béton c'est brut</w:t>
      </w:r>
      <w:r w:rsidR="008354A1" w:rsidRPr="000A1D6C">
        <w:rPr>
          <w:rFonts w:ascii="Raleway-Medium" w:hAnsi="Raleway-Medium"/>
          <w:color w:val="000000"/>
          <w:sz w:val="18"/>
          <w:szCs w:val="18"/>
        </w:rPr>
        <w:br/>
      </w:r>
      <w:r w:rsidR="008354A1" w:rsidRPr="000A1D6C">
        <w:rPr>
          <w:rFonts w:ascii="Raleway-Medium" w:hAnsi="Raleway-Medium"/>
          <w:color w:val="000000"/>
          <w:sz w:val="18"/>
          <w:szCs w:val="18"/>
          <w:shd w:val="clear" w:color="auto" w:fill="FFFFFF"/>
        </w:rPr>
        <w:t>Ca sent le vrai, l'authentique, peut-être que c'est ça le truc</w:t>
      </w:r>
      <w:r w:rsidR="008354A1" w:rsidRPr="000A1D6C">
        <w:rPr>
          <w:rFonts w:ascii="Raleway-Medium" w:hAnsi="Raleway-Medium"/>
          <w:color w:val="000000"/>
          <w:sz w:val="18"/>
          <w:szCs w:val="18"/>
        </w:rPr>
        <w:br/>
      </w:r>
      <w:r w:rsidR="008354A1" w:rsidRPr="000A1D6C">
        <w:rPr>
          <w:rFonts w:ascii="Raleway-Medium" w:hAnsi="Raleway-Medium"/>
          <w:color w:val="000000"/>
          <w:sz w:val="18"/>
          <w:szCs w:val="18"/>
          <w:shd w:val="clear" w:color="auto" w:fill="FFFFFF"/>
        </w:rPr>
        <w:t>Quand on le regarde dans les yeux, on voit bien que s'y reflètent nos</w:t>
      </w:r>
      <w:r w:rsidR="008354A1">
        <w:rPr>
          <w:rFonts w:ascii="Raleway-Medium" w:hAnsi="Raleway-Medium"/>
          <w:color w:val="000000"/>
          <w:sz w:val="18"/>
          <w:szCs w:val="18"/>
        </w:rPr>
        <w:t xml:space="preserve"> </w:t>
      </w:r>
      <w:r w:rsidR="008354A1" w:rsidRPr="000A1D6C">
        <w:rPr>
          <w:rFonts w:ascii="Raleway-Medium" w:hAnsi="Raleway-Medium"/>
          <w:color w:val="000000"/>
          <w:sz w:val="18"/>
          <w:szCs w:val="18"/>
          <w:shd w:val="clear" w:color="auto" w:fill="FFFFFF"/>
        </w:rPr>
        <w:t>vies</w:t>
      </w:r>
      <w:r w:rsidR="008354A1" w:rsidRPr="000A1D6C">
        <w:rPr>
          <w:rFonts w:ascii="Raleway-Medium" w:hAnsi="Raleway-Medium"/>
          <w:color w:val="000000"/>
          <w:sz w:val="18"/>
          <w:szCs w:val="18"/>
        </w:rPr>
        <w:br/>
      </w:r>
      <w:r w:rsidR="008354A1" w:rsidRPr="000A1D6C">
        <w:rPr>
          <w:rFonts w:ascii="Raleway-Medium" w:hAnsi="Raleway-Medium"/>
          <w:color w:val="000000"/>
          <w:sz w:val="18"/>
          <w:szCs w:val="18"/>
        </w:rPr>
        <w:br/>
      </w:r>
      <w:r w:rsidR="008354A1" w:rsidRPr="000A1D6C">
        <w:rPr>
          <w:rFonts w:ascii="Raleway-Medium" w:hAnsi="Raleway-Medium"/>
          <w:color w:val="000000"/>
          <w:sz w:val="18"/>
          <w:szCs w:val="18"/>
          <w:shd w:val="clear" w:color="auto" w:fill="FFFFFF"/>
        </w:rPr>
        <w:t>Et on comprend que slam et hip-hop ne pouvaient naître qu'ici</w:t>
      </w:r>
      <w:r w:rsidR="008354A1" w:rsidRPr="000A1D6C">
        <w:rPr>
          <w:rFonts w:ascii="Raleway-Medium" w:hAnsi="Raleway-Medium"/>
          <w:color w:val="000000"/>
          <w:sz w:val="18"/>
          <w:szCs w:val="18"/>
        </w:rPr>
        <w:br/>
      </w:r>
      <w:r w:rsidR="008354A1" w:rsidRPr="000A1D6C">
        <w:rPr>
          <w:rFonts w:ascii="Raleway-Medium" w:hAnsi="Raleway-Medium"/>
          <w:color w:val="000000"/>
          <w:sz w:val="18"/>
          <w:szCs w:val="18"/>
          <w:shd w:val="clear" w:color="auto" w:fill="FFFFFF"/>
        </w:rPr>
        <w:t>Difficile de traduire ce caractère d'urgence</w:t>
      </w:r>
      <w:r w:rsidR="008354A1" w:rsidRPr="000A1D6C">
        <w:rPr>
          <w:rFonts w:ascii="Raleway-Medium" w:hAnsi="Raleway-Medium"/>
          <w:color w:val="000000"/>
          <w:sz w:val="18"/>
          <w:szCs w:val="18"/>
        </w:rPr>
        <w:br/>
      </w:r>
      <w:r w:rsidR="008354A1" w:rsidRPr="000A1D6C">
        <w:rPr>
          <w:rFonts w:ascii="Raleway-Medium" w:hAnsi="Raleway-Medium"/>
          <w:color w:val="000000"/>
          <w:sz w:val="18"/>
          <w:szCs w:val="18"/>
          <w:shd w:val="clear" w:color="auto" w:fill="FFFFFF"/>
        </w:rPr>
        <w:t>Qui se dégage et qu'on vit comme une accoutumance</w:t>
      </w:r>
      <w:r w:rsidR="008354A1" w:rsidRPr="000A1D6C">
        <w:rPr>
          <w:rFonts w:ascii="Raleway-Medium" w:hAnsi="Raleway-Medium"/>
          <w:color w:val="000000"/>
          <w:sz w:val="18"/>
          <w:szCs w:val="18"/>
        </w:rPr>
        <w:br/>
      </w:r>
      <w:r w:rsidR="008354A1" w:rsidRPr="000A1D6C">
        <w:rPr>
          <w:rFonts w:ascii="Raleway-Medium" w:hAnsi="Raleway-Medium"/>
          <w:color w:val="000000"/>
          <w:sz w:val="18"/>
          <w:szCs w:val="18"/>
          <w:shd w:val="clear" w:color="auto" w:fill="FFFFFF"/>
        </w:rPr>
        <w:t>Besoin de cette agitation qui nous est bien familière</w:t>
      </w:r>
      <w:r w:rsidR="008354A1" w:rsidRPr="000A1D6C">
        <w:rPr>
          <w:rFonts w:ascii="Raleway-Medium" w:hAnsi="Raleway-Medium"/>
          <w:color w:val="000000"/>
          <w:sz w:val="18"/>
          <w:szCs w:val="18"/>
        </w:rPr>
        <w:br/>
      </w:r>
      <w:r w:rsidR="008354A1" w:rsidRPr="000A1D6C">
        <w:rPr>
          <w:rFonts w:ascii="Raleway-Medium" w:hAnsi="Raleway-Medium"/>
          <w:color w:val="000000"/>
          <w:sz w:val="18"/>
          <w:szCs w:val="18"/>
          <w:shd w:val="clear" w:color="auto" w:fill="FFFFFF"/>
        </w:rPr>
        <w:t>Je t'offre une invitation pour cette grande fourmilière</w:t>
      </w:r>
      <w:r w:rsidR="008354A1" w:rsidRPr="000A1D6C">
        <w:rPr>
          <w:rFonts w:ascii="Raleway-Medium" w:hAnsi="Raleway-Medium"/>
          <w:color w:val="000000"/>
          <w:sz w:val="18"/>
          <w:szCs w:val="18"/>
        </w:rPr>
        <w:br/>
      </w:r>
      <w:r w:rsidR="008354A1" w:rsidRPr="000A1D6C">
        <w:rPr>
          <w:rFonts w:ascii="Raleway-Medium" w:hAnsi="Raleway-Medium"/>
          <w:color w:val="000000"/>
          <w:sz w:val="18"/>
          <w:szCs w:val="18"/>
          <w:shd w:val="clear" w:color="auto" w:fill="FFFFFF"/>
        </w:rPr>
        <w:t>J'suis allé à New York, je me suis senti dans mon bain</w:t>
      </w:r>
      <w:r w:rsidR="008354A1" w:rsidRPr="000A1D6C">
        <w:rPr>
          <w:rFonts w:ascii="Raleway-Medium" w:hAnsi="Raleway-Medium"/>
          <w:color w:val="000000"/>
          <w:sz w:val="18"/>
          <w:szCs w:val="18"/>
        </w:rPr>
        <w:br/>
      </w:r>
      <w:r w:rsidR="008354A1" w:rsidRPr="000A1D6C">
        <w:rPr>
          <w:rFonts w:ascii="Raleway-Medium" w:hAnsi="Raleway-Medium"/>
          <w:color w:val="000000"/>
          <w:sz w:val="18"/>
          <w:szCs w:val="18"/>
          <w:shd w:val="clear" w:color="auto" w:fill="FFFFFF"/>
        </w:rPr>
        <w:t>Ce carrefour des cultures est un dictionnaire urbain</w:t>
      </w:r>
      <w:r w:rsidR="008354A1" w:rsidRPr="000A1D6C">
        <w:rPr>
          <w:rFonts w:ascii="Raleway-Medium" w:hAnsi="Raleway-Medium"/>
          <w:color w:val="000000"/>
          <w:sz w:val="18"/>
          <w:szCs w:val="18"/>
        </w:rPr>
        <w:br/>
      </w:r>
      <w:r w:rsidR="008354A1" w:rsidRPr="000A1D6C">
        <w:rPr>
          <w:rFonts w:ascii="Raleway-Medium" w:hAnsi="Raleway-Medium"/>
          <w:color w:val="000000"/>
          <w:sz w:val="18"/>
          <w:szCs w:val="18"/>
          <w:shd w:val="clear" w:color="auto" w:fill="FFFFFF"/>
        </w:rPr>
        <w:t>J'ai l'amour de ce désordre et je ris quand les gens se ruent</w:t>
      </w:r>
      <w:r w:rsidR="008354A1" w:rsidRPr="000A1D6C">
        <w:rPr>
          <w:rFonts w:ascii="Raleway-Medium" w:hAnsi="Raleway-Medium"/>
          <w:color w:val="000000"/>
          <w:sz w:val="18"/>
          <w:szCs w:val="18"/>
        </w:rPr>
        <w:br/>
      </w:r>
      <w:r w:rsidR="008354A1" w:rsidRPr="000A1D6C">
        <w:rPr>
          <w:rFonts w:ascii="Raleway-Medium" w:hAnsi="Raleway-Medium"/>
          <w:color w:val="000000"/>
          <w:sz w:val="18"/>
          <w:szCs w:val="18"/>
          <w:shd w:val="clear" w:color="auto" w:fill="FFFFFF"/>
        </w:rPr>
        <w:t>Comme à l'angle de Broadway et de la 42ème rue</w:t>
      </w:r>
      <w:r w:rsidR="008354A1" w:rsidRPr="000A1D6C">
        <w:rPr>
          <w:rFonts w:ascii="Raleway-Medium" w:hAnsi="Raleway-Medium"/>
          <w:color w:val="000000"/>
          <w:sz w:val="18"/>
          <w:szCs w:val="18"/>
        </w:rPr>
        <w:br/>
      </w:r>
      <w:r w:rsidR="008354A1" w:rsidRPr="000A1D6C">
        <w:rPr>
          <w:rFonts w:ascii="Raleway-Medium" w:hAnsi="Raleway-Medium"/>
          <w:color w:val="000000"/>
          <w:sz w:val="18"/>
          <w:szCs w:val="18"/>
          <w:shd w:val="clear" w:color="auto" w:fill="FFFFFF"/>
        </w:rPr>
        <w:t>{Refrain:}</w:t>
      </w:r>
      <w:r w:rsidR="008354A1" w:rsidRPr="000A1D6C">
        <w:rPr>
          <w:rFonts w:ascii="Raleway-Medium" w:hAnsi="Raleway-Medium"/>
          <w:color w:val="000000"/>
          <w:sz w:val="18"/>
          <w:szCs w:val="18"/>
        </w:rPr>
        <w:br/>
      </w:r>
      <w:r w:rsidR="008354A1" w:rsidRPr="000A1D6C">
        <w:rPr>
          <w:rFonts w:ascii="Raleway-Medium" w:hAnsi="Raleway-Medium"/>
          <w:color w:val="000000"/>
          <w:sz w:val="18"/>
          <w:szCs w:val="18"/>
          <w:shd w:val="clear" w:color="auto" w:fill="FFFFFF"/>
        </w:rPr>
        <w:t>Je me sens chez moi à Saint-Denis, quand y'a plein de monde sur les</w:t>
      </w:r>
      <w:r w:rsidR="008354A1" w:rsidRPr="000A1D6C">
        <w:rPr>
          <w:rFonts w:ascii="Raleway-Medium" w:hAnsi="Raleway-Medium"/>
          <w:color w:val="000000"/>
          <w:sz w:val="18"/>
          <w:szCs w:val="18"/>
        </w:rPr>
        <w:br/>
      </w:r>
      <w:r w:rsidR="008354A1" w:rsidRPr="000A1D6C">
        <w:rPr>
          <w:rFonts w:ascii="Raleway-Medium" w:hAnsi="Raleway-Medium"/>
          <w:color w:val="000000"/>
          <w:sz w:val="18"/>
          <w:szCs w:val="18"/>
          <w:shd w:val="clear" w:color="auto" w:fill="FFFFFF"/>
        </w:rPr>
        <w:t>quais</w:t>
      </w:r>
      <w:r w:rsidR="008354A1" w:rsidRPr="000A1D6C">
        <w:rPr>
          <w:rFonts w:ascii="Raleway-Medium" w:hAnsi="Raleway-Medium"/>
          <w:color w:val="000000"/>
          <w:sz w:val="18"/>
          <w:szCs w:val="18"/>
        </w:rPr>
        <w:br/>
      </w:r>
      <w:r w:rsidR="008354A1" w:rsidRPr="000A1D6C">
        <w:rPr>
          <w:rFonts w:ascii="Raleway-Medium" w:hAnsi="Raleway-Medium"/>
          <w:color w:val="000000"/>
          <w:sz w:val="18"/>
          <w:szCs w:val="18"/>
          <w:shd w:val="clear" w:color="auto" w:fill="FFFFFF"/>
        </w:rPr>
        <w:t>Je me sens chez moi à Belleville ou dans le métro New-yorkais</w:t>
      </w:r>
      <w:r w:rsidR="008354A1" w:rsidRPr="000A1D6C">
        <w:rPr>
          <w:rFonts w:ascii="Raleway-Medium" w:hAnsi="Raleway-Medium"/>
          <w:color w:val="000000"/>
          <w:sz w:val="18"/>
          <w:szCs w:val="18"/>
        </w:rPr>
        <w:br/>
      </w:r>
      <w:r w:rsidR="008354A1" w:rsidRPr="000A1D6C">
        <w:rPr>
          <w:rFonts w:ascii="Raleway-Medium" w:hAnsi="Raleway-Medium"/>
          <w:color w:val="000000"/>
          <w:sz w:val="18"/>
          <w:szCs w:val="18"/>
          <w:shd w:val="clear" w:color="auto" w:fill="FFFFFF"/>
        </w:rPr>
        <w:t>Pourtant j'ai bien conscience qu'il faut être sacrément taré</w:t>
      </w:r>
      <w:r w:rsidR="008354A1" w:rsidRPr="000A1D6C">
        <w:rPr>
          <w:rFonts w:ascii="Raleway-Medium" w:hAnsi="Raleway-Medium"/>
          <w:color w:val="000000"/>
          <w:sz w:val="18"/>
          <w:szCs w:val="18"/>
        </w:rPr>
        <w:br/>
      </w:r>
      <w:r w:rsidR="008354A1" w:rsidRPr="000A1D6C">
        <w:rPr>
          <w:rFonts w:ascii="Raleway-Medium" w:hAnsi="Raleway-Medium"/>
          <w:color w:val="000000"/>
          <w:sz w:val="18"/>
          <w:szCs w:val="18"/>
          <w:shd w:val="clear" w:color="auto" w:fill="FFFFFF"/>
        </w:rPr>
        <w:t>Pour aimer dormir coincé dans 35 mètres carrés</w:t>
      </w:r>
      <w:r w:rsidR="008354A1" w:rsidRPr="000A1D6C">
        <w:rPr>
          <w:rFonts w:ascii="Raleway-Medium" w:hAnsi="Raleway-Medium"/>
          <w:color w:val="000000"/>
          <w:sz w:val="18"/>
          <w:szCs w:val="18"/>
        </w:rPr>
        <w:br/>
      </w:r>
      <w:r w:rsidR="008354A1" w:rsidRPr="000A1D6C">
        <w:rPr>
          <w:rFonts w:ascii="Raleway-Medium" w:hAnsi="Raleway-Medium"/>
          <w:color w:val="000000"/>
          <w:sz w:val="18"/>
          <w:szCs w:val="18"/>
          <w:shd w:val="clear" w:color="auto" w:fill="FFFFFF"/>
        </w:rPr>
        <w:t>Mais j'ai des explications, y'a tout mon passé dans ce bordel</w:t>
      </w:r>
      <w:r w:rsidR="008354A1" w:rsidRPr="000A1D6C">
        <w:rPr>
          <w:rFonts w:ascii="Raleway-Medium" w:hAnsi="Raleway-Medium"/>
          <w:color w:val="000000"/>
          <w:sz w:val="18"/>
          <w:szCs w:val="18"/>
        </w:rPr>
        <w:br/>
      </w:r>
      <w:r w:rsidR="008354A1" w:rsidRPr="000A1D6C">
        <w:rPr>
          <w:rFonts w:ascii="Raleway-Medium" w:hAnsi="Raleway-Medium"/>
          <w:color w:val="000000"/>
          <w:sz w:val="18"/>
          <w:szCs w:val="18"/>
          <w:shd w:val="clear" w:color="auto" w:fill="FFFFFF"/>
        </w:rPr>
        <w:t>Et face à cette folie, j'embarque mon futur à bord d'elle</w:t>
      </w:r>
      <w:r w:rsidR="008354A1" w:rsidRPr="000A1D6C">
        <w:rPr>
          <w:rFonts w:ascii="Raleway-Medium" w:hAnsi="Raleway-Medium"/>
          <w:color w:val="000000"/>
          <w:sz w:val="18"/>
          <w:szCs w:val="18"/>
        </w:rPr>
        <w:br/>
      </w:r>
      <w:r w:rsidR="008354A1" w:rsidRPr="000A1D6C">
        <w:rPr>
          <w:rFonts w:ascii="Raleway-Medium" w:hAnsi="Raleway-Medium"/>
          <w:color w:val="000000"/>
          <w:sz w:val="18"/>
          <w:szCs w:val="18"/>
          <w:shd w:val="clear" w:color="auto" w:fill="FFFFFF"/>
        </w:rPr>
        <w:t>A bord de cette pagaille qui m'égaye depuis toujours</w:t>
      </w:r>
      <w:r w:rsidR="008354A1" w:rsidRPr="000A1D6C">
        <w:rPr>
          <w:rFonts w:ascii="Raleway-Medium" w:hAnsi="Raleway-Medium"/>
          <w:color w:val="000000"/>
          <w:sz w:val="18"/>
          <w:szCs w:val="18"/>
        </w:rPr>
        <w:br/>
      </w:r>
      <w:r w:rsidR="008354A1" w:rsidRPr="000A1D6C">
        <w:rPr>
          <w:rFonts w:ascii="Raleway-Medium" w:hAnsi="Raleway-Medium"/>
          <w:color w:val="000000"/>
          <w:sz w:val="18"/>
          <w:szCs w:val="18"/>
          <w:shd w:val="clear" w:color="auto" w:fill="FFFFFF"/>
        </w:rPr>
        <w:t>C'est beau une ville la nuit, c'est chaud une ville le jour</w:t>
      </w:r>
      <w:r w:rsidR="008354A1" w:rsidRPr="000A1D6C">
        <w:rPr>
          <w:rFonts w:ascii="Raleway-Medium" w:hAnsi="Raleway-Medium"/>
          <w:color w:val="000000"/>
          <w:sz w:val="18"/>
          <w:szCs w:val="18"/>
        </w:rPr>
        <w:br/>
      </w:r>
      <w:r w:rsidR="008354A1" w:rsidRPr="000A1D6C">
        <w:rPr>
          <w:rFonts w:ascii="Raleway-Medium" w:hAnsi="Raleway-Medium"/>
          <w:color w:val="000000"/>
          <w:sz w:val="18"/>
          <w:szCs w:val="18"/>
          <w:shd w:val="clear" w:color="auto" w:fill="FFFFFF"/>
        </w:rPr>
        <w:t>Moi dans toute cette cohue je promène ma nonchalance</w:t>
      </w:r>
      <w:r w:rsidR="008354A1" w:rsidRPr="000A1D6C">
        <w:rPr>
          <w:rFonts w:ascii="Raleway-Medium" w:hAnsi="Raleway-Medium"/>
          <w:color w:val="000000"/>
          <w:sz w:val="18"/>
          <w:szCs w:val="18"/>
        </w:rPr>
        <w:br/>
      </w:r>
      <w:r w:rsidR="008354A1" w:rsidRPr="000A1D6C">
        <w:rPr>
          <w:rFonts w:ascii="Raleway-Medium" w:hAnsi="Raleway-Medium"/>
          <w:color w:val="000000"/>
          <w:sz w:val="18"/>
          <w:szCs w:val="18"/>
          <w:shd w:val="clear" w:color="auto" w:fill="FFFFFF"/>
        </w:rPr>
        <w:t>Je me ballade au ralenti et je souris à la chance</w:t>
      </w:r>
      <w:r w:rsidR="008354A1" w:rsidRPr="000A1D6C">
        <w:rPr>
          <w:rFonts w:ascii="Raleway-Medium" w:hAnsi="Raleway-Medium"/>
          <w:color w:val="000000"/>
          <w:sz w:val="18"/>
          <w:szCs w:val="18"/>
        </w:rPr>
        <w:br/>
      </w:r>
      <w:r w:rsidR="008354A1" w:rsidRPr="000A1D6C">
        <w:rPr>
          <w:rFonts w:ascii="Raleway-Medium" w:hAnsi="Raleway-Medium"/>
          <w:color w:val="000000"/>
          <w:sz w:val="18"/>
          <w:szCs w:val="18"/>
          <w:shd w:val="clear" w:color="auto" w:fill="FFFFFF"/>
        </w:rPr>
        <w:t>D'être ce que je suis, d'être serein, d'éviter les coups de surin</w:t>
      </w:r>
      <w:r w:rsidR="008354A1" w:rsidRPr="000A1D6C">
        <w:rPr>
          <w:rFonts w:ascii="Raleway-Medium" w:hAnsi="Raleway-Medium"/>
          <w:color w:val="000000"/>
          <w:sz w:val="18"/>
          <w:szCs w:val="18"/>
        </w:rPr>
        <w:br/>
      </w:r>
      <w:r w:rsidR="008354A1" w:rsidRPr="000A1D6C">
        <w:rPr>
          <w:rFonts w:ascii="Raleway-Medium" w:hAnsi="Raleway-Medium"/>
          <w:color w:val="000000"/>
          <w:sz w:val="18"/>
          <w:szCs w:val="18"/>
          <w:shd w:val="clear" w:color="auto" w:fill="FFFFFF"/>
        </w:rPr>
        <w:t>D'être sur un ou deux bons coups pour que demain sente pas le purin</w:t>
      </w:r>
      <w:r w:rsidR="008354A1" w:rsidRPr="000A1D6C">
        <w:rPr>
          <w:rFonts w:ascii="Raleway-Medium" w:hAnsi="Raleway-Medium"/>
          <w:color w:val="000000"/>
          <w:sz w:val="18"/>
          <w:szCs w:val="18"/>
        </w:rPr>
        <w:br/>
      </w:r>
      <w:r w:rsidR="008354A1" w:rsidRPr="000A1D6C">
        <w:rPr>
          <w:rFonts w:ascii="Raleway-Medium" w:hAnsi="Raleway-Medium"/>
          <w:color w:val="000000"/>
          <w:sz w:val="18"/>
          <w:szCs w:val="18"/>
          <w:shd w:val="clear" w:color="auto" w:fill="FFFFFF"/>
        </w:rPr>
        <w:t>Je suis un enfant de la ville donc un fruit de mon époque</w:t>
      </w:r>
      <w:r w:rsidR="008354A1" w:rsidRPr="000A1D6C">
        <w:rPr>
          <w:rFonts w:ascii="Raleway-Medium" w:hAnsi="Raleway-Medium"/>
          <w:color w:val="000000"/>
          <w:sz w:val="18"/>
          <w:szCs w:val="18"/>
        </w:rPr>
        <w:br/>
      </w:r>
      <w:r w:rsidR="008354A1" w:rsidRPr="000A1D6C">
        <w:rPr>
          <w:rFonts w:ascii="Raleway-Medium" w:hAnsi="Raleway-Medium"/>
          <w:color w:val="000000"/>
          <w:sz w:val="18"/>
          <w:szCs w:val="18"/>
          <w:shd w:val="clear" w:color="auto" w:fill="FFFFFF"/>
        </w:rPr>
        <w:t>Je vois des styles qui défilent, enfants du melting-pot</w:t>
      </w:r>
      <w:r w:rsidR="008354A1" w:rsidRPr="000A1D6C">
        <w:rPr>
          <w:rFonts w:ascii="Raleway-Medium" w:hAnsi="Raleway-Medium"/>
          <w:color w:val="000000"/>
          <w:sz w:val="18"/>
          <w:szCs w:val="18"/>
        </w:rPr>
        <w:br/>
      </w:r>
      <w:r w:rsidR="008354A1" w:rsidRPr="000A1D6C">
        <w:rPr>
          <w:rFonts w:ascii="Raleway-Medium" w:hAnsi="Raleway-Medium"/>
          <w:color w:val="000000"/>
          <w:sz w:val="18"/>
          <w:szCs w:val="18"/>
          <w:shd w:val="clear" w:color="auto" w:fill="FFFFFF"/>
        </w:rPr>
        <w:t>Je suis un enfant tranquille avec les poches pleines d'espoir</w:t>
      </w:r>
      <w:r w:rsidR="008354A1" w:rsidRPr="000A1D6C">
        <w:rPr>
          <w:rFonts w:ascii="Raleway-Medium" w:hAnsi="Raleway-Medium"/>
          <w:color w:val="000000"/>
          <w:sz w:val="18"/>
          <w:szCs w:val="18"/>
        </w:rPr>
        <w:br/>
      </w:r>
      <w:r w:rsidR="008354A1" w:rsidRPr="000A1D6C">
        <w:rPr>
          <w:rFonts w:ascii="Raleway-Medium" w:hAnsi="Raleway-Medium"/>
          <w:color w:val="000000"/>
          <w:sz w:val="18"/>
          <w:szCs w:val="18"/>
          <w:shd w:val="clear" w:color="auto" w:fill="FFFFFF"/>
        </w:rPr>
        <w:t>Je suis un enfant de la ville, ce n'est que le début de l'histoire</w:t>
      </w:r>
      <w:r w:rsidR="008354A1">
        <w:rPr>
          <w:rFonts w:ascii="Arial" w:hAnsi="Arial" w:cs="Arial"/>
          <w:color w:val="000000"/>
          <w:sz w:val="20"/>
          <w:szCs w:val="20"/>
        </w:rPr>
        <w:br w:type="page"/>
      </w:r>
    </w:p>
    <w:p w:rsidR="0019060E" w:rsidRPr="00736057" w:rsidRDefault="00736057" w:rsidP="00736057">
      <w:pPr>
        <w:pBdr>
          <w:bottom w:val="single" w:sz="4" w:space="1" w:color="auto"/>
        </w:pBdr>
        <w:autoSpaceDE w:val="0"/>
        <w:autoSpaceDN w:val="0"/>
        <w:adjustRightInd w:val="0"/>
        <w:spacing w:after="0" w:line="240" w:lineRule="auto"/>
        <w:jc w:val="both"/>
        <w:rPr>
          <w:rFonts w:ascii="Arial" w:hAnsi="Arial" w:cs="Arial"/>
          <w:color w:val="000000"/>
          <w:sz w:val="24"/>
          <w:szCs w:val="20"/>
        </w:rPr>
      </w:pPr>
      <w:r w:rsidRPr="006D5A66">
        <w:rPr>
          <w:noProof/>
          <w:sz w:val="44"/>
          <w:lang w:eastAsia="fr-FR"/>
        </w:rPr>
        <w:drawing>
          <wp:inline distT="0" distB="0" distL="0" distR="0" wp14:anchorId="1D9667B5" wp14:editId="2E15425A">
            <wp:extent cx="1139588" cy="274276"/>
            <wp:effectExtent l="0" t="0" r="3810" b="0"/>
            <wp:docPr id="2050" name="Picture 2"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Afficher l'image d'origin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34591" cy="273073"/>
                    </a:xfrm>
                    <a:prstGeom prst="rect">
                      <a:avLst/>
                    </a:prstGeom>
                    <a:noFill/>
                    <a:extLst/>
                  </pic:spPr>
                </pic:pic>
              </a:graphicData>
            </a:graphic>
          </wp:inline>
        </w:drawing>
      </w:r>
      <w:r>
        <w:rPr>
          <w:rFonts w:ascii="Arial" w:hAnsi="Arial" w:cs="Arial"/>
          <w:color w:val="000000"/>
          <w:sz w:val="20"/>
          <w:szCs w:val="20"/>
        </w:rPr>
        <w:t xml:space="preserve"> </w:t>
      </w:r>
      <w:r w:rsidRPr="00736057">
        <w:rPr>
          <w:rFonts w:ascii="Arial" w:hAnsi="Arial" w:cs="Arial"/>
          <w:color w:val="000000"/>
          <w:sz w:val="24"/>
          <w:szCs w:val="20"/>
        </w:rPr>
        <w:t>Etude de cas : Habiter à Lyon</w:t>
      </w:r>
    </w:p>
    <w:p w:rsidR="00C77081" w:rsidRDefault="00736057" w:rsidP="009D2027">
      <w:pPr>
        <w:autoSpaceDE w:val="0"/>
        <w:autoSpaceDN w:val="0"/>
        <w:adjustRightInd w:val="0"/>
        <w:spacing w:after="0" w:line="240" w:lineRule="auto"/>
        <w:jc w:val="both"/>
        <w:rPr>
          <w:rFonts w:ascii="Arial" w:hAnsi="Arial" w:cs="Arial"/>
          <w:color w:val="000000"/>
          <w:sz w:val="20"/>
          <w:szCs w:val="20"/>
        </w:rPr>
      </w:pPr>
      <w:r w:rsidRPr="00736057">
        <w:rPr>
          <w:rFonts w:ascii="Arial" w:hAnsi="Arial" w:cs="Arial"/>
          <w:b/>
          <w:color w:val="000000"/>
          <w:sz w:val="20"/>
          <w:szCs w:val="20"/>
          <w:u w:val="single"/>
        </w:rPr>
        <w:t>Document 1</w:t>
      </w:r>
      <w:r w:rsidR="0019060E">
        <w:rPr>
          <w:rFonts w:ascii="Arial" w:hAnsi="Arial" w:cs="Arial"/>
          <w:color w:val="000000"/>
          <w:sz w:val="20"/>
          <w:szCs w:val="20"/>
        </w:rPr>
        <w:t>: Vidéo « des racines et des ailes »</w:t>
      </w:r>
      <w:r w:rsidRPr="00736057">
        <w:t xml:space="preserve"> </w:t>
      </w:r>
      <w:hyperlink r:id="rId15" w:history="1">
        <w:r w:rsidRPr="009B3D7B">
          <w:rPr>
            <w:rStyle w:val="Lienhypertexte"/>
            <w:rFonts w:ascii="Arial" w:hAnsi="Arial" w:cs="Arial"/>
            <w:sz w:val="20"/>
            <w:szCs w:val="20"/>
          </w:rPr>
          <w:t>https://www.youtube.com/watch?v=8PFnr4HCR2o</w:t>
        </w:r>
      </w:hyperlink>
      <w:r>
        <w:rPr>
          <w:rFonts w:ascii="Arial" w:hAnsi="Arial" w:cs="Arial"/>
          <w:color w:val="000000"/>
          <w:sz w:val="20"/>
          <w:szCs w:val="20"/>
        </w:rPr>
        <w:t xml:space="preserve"> </w:t>
      </w:r>
    </w:p>
    <w:p w:rsidR="0019060E" w:rsidRDefault="00801BB4" w:rsidP="009D2027">
      <w:pPr>
        <w:autoSpaceDE w:val="0"/>
        <w:autoSpaceDN w:val="0"/>
        <w:adjustRightInd w:val="0"/>
        <w:spacing w:after="0" w:line="240" w:lineRule="auto"/>
        <w:jc w:val="both"/>
        <w:rPr>
          <w:rFonts w:ascii="Arial" w:hAnsi="Arial" w:cs="Arial"/>
          <w:color w:val="000000"/>
          <w:sz w:val="20"/>
          <w:szCs w:val="20"/>
        </w:rPr>
      </w:pPr>
      <w:r>
        <w:rPr>
          <w:rFonts w:ascii="Arial" w:hAnsi="Arial" w:cs="Arial"/>
          <w:b/>
          <w:noProof/>
          <w:color w:val="000000"/>
          <w:sz w:val="20"/>
          <w:szCs w:val="20"/>
          <w:u w:val="single"/>
          <w:lang w:eastAsia="fr-FR"/>
        </w:rPr>
        <mc:AlternateContent>
          <mc:Choice Requires="wps">
            <w:drawing>
              <wp:anchor distT="0" distB="0" distL="114300" distR="114300" simplePos="0" relativeHeight="251681792" behindDoc="0" locked="0" layoutInCell="1" allowOverlap="1" wp14:anchorId="73F5FA10" wp14:editId="3E873265">
                <wp:simplePos x="0" y="0"/>
                <wp:positionH relativeFrom="column">
                  <wp:posOffset>6373495</wp:posOffset>
                </wp:positionH>
                <wp:positionV relativeFrom="paragraph">
                  <wp:posOffset>101600</wp:posOffset>
                </wp:positionV>
                <wp:extent cx="675005" cy="613410"/>
                <wp:effectExtent l="19050" t="0" r="29845" b="15240"/>
                <wp:wrapNone/>
                <wp:docPr id="30" name="Cœur 30"/>
                <wp:cNvGraphicFramePr/>
                <a:graphic xmlns:a="http://schemas.openxmlformats.org/drawingml/2006/main">
                  <a:graphicData uri="http://schemas.microsoft.com/office/word/2010/wordprocessingShape">
                    <wps:wsp>
                      <wps:cNvSpPr/>
                      <wps:spPr>
                        <a:xfrm>
                          <a:off x="0" y="0"/>
                          <a:ext cx="675005" cy="613410"/>
                        </a:xfrm>
                        <a:prstGeom prst="hear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825FA" w:rsidRDefault="00B825FA" w:rsidP="00801BB4">
                            <w:pPr>
                              <w:jc w:val="center"/>
                            </w:pPr>
                            <w:r w:rsidRPr="00801BB4">
                              <w:rPr>
                                <w:rFonts w:ascii="Arial" w:hAnsi="Arial" w:cs="Arial"/>
                                <w:sz w:val="12"/>
                                <w:szCs w:val="16"/>
                              </w:rPr>
                              <w:t>VOCA</w:t>
                            </w: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œur 30" o:spid="_x0000_s1029" style="position:absolute;left:0;text-align:left;margin-left:501.85pt;margin-top:8pt;width:53.15pt;height:48.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75005,6134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" adj="-11796480,,5400" path="m337503,153353v140626,-357823,689067,,,460057c-351565,153353,196876,-204470,337503,153353xe" fillcolor="#4f81bd [3204]" strokecolor="#243f60 [1604]" strokeweight="2pt">
                <v:stroke joinstyle="miter"/>
                <v:formulas/>
                <v:path arrowok="t" o:connecttype="custom" o:connectlocs="337503,153353;337503,613410;337503,153353" o:connectangles="0,0,0" textboxrect="0,0,675005,613410"/>
                <v:textbox>
                  <w:txbxContent>
                    <w:p w:rsidR="00B825FA" w:rsidRDefault="00B825FA" w:rsidP="00801BB4">
                      <w:pPr>
                        <w:jc w:val="center"/>
                      </w:pPr>
                      <w:r w:rsidRPr="00801BB4">
                        <w:rPr>
                          <w:rFonts w:ascii="Arial" w:hAnsi="Arial" w:cs="Arial"/>
                          <w:sz w:val="12"/>
                          <w:szCs w:val="16"/>
                        </w:rPr>
                        <w:t>VOCA</w:t>
                      </w:r>
                      <w:r>
                        <w:t>A</w:t>
                      </w:r>
                    </w:p>
                  </w:txbxContent>
                </v:textbox>
              </v:shape>
            </w:pict>
          </mc:Fallback>
        </mc:AlternateContent>
      </w:r>
      <w:r w:rsidR="0019060E">
        <w:rPr>
          <w:rFonts w:ascii="Arial" w:hAnsi="Arial" w:cs="Arial"/>
          <w:color w:val="000000"/>
          <w:sz w:val="20"/>
          <w:szCs w:val="20"/>
        </w:rPr>
        <w:t>Où se trouve le cœur historique de Lyon ?</w:t>
      </w:r>
      <w:r w:rsidR="00736057">
        <w:rPr>
          <w:rFonts w:ascii="Arial" w:hAnsi="Arial" w:cs="Arial"/>
          <w:color w:val="000000"/>
          <w:sz w:val="20"/>
          <w:szCs w:val="20"/>
        </w:rPr>
        <w:t>.................................................................................................................</w:t>
      </w:r>
    </w:p>
    <w:p w:rsidR="00736057" w:rsidRDefault="00736057" w:rsidP="009D2027">
      <w:pPr>
        <w:autoSpaceDE w:val="0"/>
        <w:autoSpaceDN w:val="0"/>
        <w:adjustRightInd w:val="0"/>
        <w:spacing w:after="0" w:line="240" w:lineRule="auto"/>
        <w:jc w:val="both"/>
        <w:rPr>
          <w:rFonts w:ascii="Arial" w:hAnsi="Arial" w:cs="Arial"/>
          <w:color w:val="000000"/>
          <w:sz w:val="20"/>
          <w:szCs w:val="20"/>
        </w:rPr>
      </w:pPr>
      <w:r w:rsidRPr="00736057">
        <w:rPr>
          <w:rFonts w:ascii="Arial" w:hAnsi="Arial" w:cs="Arial"/>
          <w:b/>
          <w:color w:val="000000"/>
          <w:sz w:val="20"/>
          <w:szCs w:val="20"/>
          <w:u w:val="single"/>
        </w:rPr>
        <w:t>Document 2 :</w:t>
      </w:r>
      <w:r>
        <w:rPr>
          <w:rFonts w:ascii="Arial" w:hAnsi="Arial" w:cs="Arial"/>
          <w:color w:val="000000"/>
          <w:sz w:val="20"/>
          <w:szCs w:val="20"/>
        </w:rPr>
        <w:t xml:space="preserve"> Carte de l’extension urbaine de Lyon</w:t>
      </w:r>
    </w:p>
    <w:p w:rsidR="0019060E" w:rsidRDefault="00801BB4" w:rsidP="009D2027">
      <w:pPr>
        <w:autoSpaceDE w:val="0"/>
        <w:autoSpaceDN w:val="0"/>
        <w:adjustRightInd w:val="0"/>
        <w:spacing w:after="0" w:line="240" w:lineRule="auto"/>
        <w:jc w:val="both"/>
        <w:rPr>
          <w:rFonts w:ascii="Arial" w:hAnsi="Arial" w:cs="Arial"/>
          <w:color w:val="000000"/>
          <w:sz w:val="20"/>
          <w:szCs w:val="20"/>
        </w:rPr>
      </w:pPr>
      <w:r>
        <w:rPr>
          <w:noProof/>
          <w:lang w:eastAsia="fr-FR"/>
        </w:rPr>
        <mc:AlternateContent>
          <mc:Choice Requires="wps">
            <w:drawing>
              <wp:anchor distT="0" distB="0" distL="114300" distR="114300" simplePos="0" relativeHeight="251680768" behindDoc="0" locked="0" layoutInCell="1" allowOverlap="1" wp14:anchorId="034CC500" wp14:editId="332E30B2">
                <wp:simplePos x="0" y="0"/>
                <wp:positionH relativeFrom="column">
                  <wp:posOffset>3582537</wp:posOffset>
                </wp:positionH>
                <wp:positionV relativeFrom="paragraph">
                  <wp:posOffset>35124</wp:posOffset>
                </wp:positionV>
                <wp:extent cx="3308985" cy="2320119"/>
                <wp:effectExtent l="0" t="0" r="24765" b="23495"/>
                <wp:wrapNone/>
                <wp:docPr id="27" name="Rectangle 27"/>
                <wp:cNvGraphicFramePr/>
                <a:graphic xmlns:a="http://schemas.openxmlformats.org/drawingml/2006/main">
                  <a:graphicData uri="http://schemas.microsoft.com/office/word/2010/wordprocessingShape">
                    <wps:wsp>
                      <wps:cNvSpPr/>
                      <wps:spPr>
                        <a:xfrm>
                          <a:off x="0" y="0"/>
                          <a:ext cx="3308985" cy="2320119"/>
                        </a:xfrm>
                        <a:prstGeom prst="rect">
                          <a:avLst/>
                        </a:prstGeom>
                      </wps:spPr>
                      <wps:style>
                        <a:lnRef idx="2">
                          <a:schemeClr val="accent6"/>
                        </a:lnRef>
                        <a:fillRef idx="1">
                          <a:schemeClr val="lt1"/>
                        </a:fillRef>
                        <a:effectRef idx="0">
                          <a:schemeClr val="accent6"/>
                        </a:effectRef>
                        <a:fontRef idx="minor">
                          <a:schemeClr val="dk1"/>
                        </a:fontRef>
                      </wps:style>
                      <wps:txbx>
                        <w:txbxContent>
                          <w:p w:rsidR="00B825FA" w:rsidRDefault="00B825FA" w:rsidP="00801BB4">
                            <w:pPr>
                              <w:jc w:val="center"/>
                            </w:pPr>
                            <w:r>
                              <w:rPr>
                                <w:noProof/>
                                <w:lang w:eastAsia="fr-FR"/>
                              </w:rPr>
                              <w:drawing>
                                <wp:inline distT="0" distB="0" distL="0" distR="0" wp14:anchorId="089A7DB4" wp14:editId="29D5200F">
                                  <wp:extent cx="3152035" cy="2258704"/>
                                  <wp:effectExtent l="0" t="0" r="0" b="8255"/>
                                  <wp:docPr id="29" name="Image 29"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fficher l'image d'origin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53439" cy="22597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30" style="position:absolute;left:0;text-align:left;margin-left:282.1pt;margin-top:2.75pt;width:260.55pt;height:182.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" fillcolor="white [3201]" strokecolor="#f79646 [3209]" strokeweight="2pt">
                <v:textbox>
                  <w:txbxContent>
                    <w:p w:rsidR="00B825FA" w:rsidRDefault="00B825FA" w:rsidP="00801BB4">
                      <w:pPr>
                        <w:jc w:val="center"/>
                      </w:pPr>
                      <w:r>
                        <w:rPr>
                          <w:noProof/>
                          <w:lang w:eastAsia="fr-FR"/>
                        </w:rPr>
                        <w:drawing>
                          <wp:inline distT="0" distB="0" distL="0" distR="0" wp14:anchorId="089A7DB4" wp14:editId="29D5200F">
                            <wp:extent cx="3152035" cy="2258704"/>
                            <wp:effectExtent l="0" t="0" r="0" b="8255"/>
                            <wp:docPr id="29" name="Image 29"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fficher l'image d'origin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53439" cy="2259710"/>
                                    </a:xfrm>
                                    <a:prstGeom prst="rect">
                                      <a:avLst/>
                                    </a:prstGeom>
                                    <a:noFill/>
                                    <a:ln>
                                      <a:noFill/>
                                    </a:ln>
                                  </pic:spPr>
                                </pic:pic>
                              </a:graphicData>
                            </a:graphic>
                          </wp:inline>
                        </w:drawing>
                      </w:r>
                    </w:p>
                  </w:txbxContent>
                </v:textbox>
              </v:rect>
            </w:pict>
          </mc:Fallback>
        </mc:AlternateContent>
      </w:r>
      <w:r>
        <w:rPr>
          <w:noProof/>
          <w:lang w:eastAsia="fr-FR"/>
        </w:rPr>
        <mc:AlternateContent>
          <mc:Choice Requires="wps">
            <w:drawing>
              <wp:anchor distT="0" distB="0" distL="114300" distR="114300" simplePos="0" relativeHeight="251678720" behindDoc="0" locked="0" layoutInCell="1" allowOverlap="1" wp14:anchorId="3B51DF4F" wp14:editId="4EF0B496">
                <wp:simplePos x="0" y="0"/>
                <wp:positionH relativeFrom="column">
                  <wp:posOffset>2073910</wp:posOffset>
                </wp:positionH>
                <wp:positionV relativeFrom="paragraph">
                  <wp:posOffset>34925</wp:posOffset>
                </wp:positionV>
                <wp:extent cx="1473835" cy="2237740"/>
                <wp:effectExtent l="0" t="0" r="12065" b="10160"/>
                <wp:wrapNone/>
                <wp:docPr id="26" name="Rectangle 26"/>
                <wp:cNvGraphicFramePr/>
                <a:graphic xmlns:a="http://schemas.openxmlformats.org/drawingml/2006/main">
                  <a:graphicData uri="http://schemas.microsoft.com/office/word/2010/wordprocessingShape">
                    <wps:wsp>
                      <wps:cNvSpPr/>
                      <wps:spPr>
                        <a:xfrm>
                          <a:off x="0" y="0"/>
                          <a:ext cx="1473835" cy="2237740"/>
                        </a:xfrm>
                        <a:prstGeom prst="rect">
                          <a:avLst/>
                        </a:prstGeom>
                      </wps:spPr>
                      <wps:style>
                        <a:lnRef idx="2">
                          <a:schemeClr val="accent6"/>
                        </a:lnRef>
                        <a:fillRef idx="1">
                          <a:schemeClr val="lt1"/>
                        </a:fillRef>
                        <a:effectRef idx="0">
                          <a:schemeClr val="accent6"/>
                        </a:effectRef>
                        <a:fontRef idx="minor">
                          <a:schemeClr val="dk1"/>
                        </a:fontRef>
                      </wps:style>
                      <wps:txbx>
                        <w:txbxContent>
                          <w:p w:rsidR="00B825FA" w:rsidRDefault="00B825FA" w:rsidP="00736057">
                            <w:pPr>
                              <w:jc w:val="center"/>
                              <w:rPr>
                                <w:noProof/>
                                <w:lang w:eastAsia="fr-FR"/>
                              </w:rPr>
                            </w:pPr>
                            <w:r>
                              <w:rPr>
                                <w:noProof/>
                                <w:lang w:eastAsia="fr-FR"/>
                              </w:rPr>
                              <w:t>Que constates-tu ?</w:t>
                            </w:r>
                          </w:p>
                          <w:p w:rsidR="00B825FA" w:rsidRDefault="00B825FA" w:rsidP="00736057">
                            <w:pPr>
                              <w:jc w:val="center"/>
                              <w:rPr>
                                <w:noProof/>
                                <w:lang w:eastAsia="fr-FR"/>
                              </w:rPr>
                            </w:pPr>
                            <w:r>
                              <w:rPr>
                                <w:noProof/>
                                <w:lang w:eastAsia="fr-FR"/>
                              </w:rPr>
                              <w:t>……………………………</w:t>
                            </w:r>
                          </w:p>
                          <w:p w:rsidR="00B825FA" w:rsidRDefault="00B825FA" w:rsidP="00736057">
                            <w:pPr>
                              <w:jc w:val="center"/>
                              <w:rPr>
                                <w:noProof/>
                                <w:lang w:eastAsia="fr-FR"/>
                              </w:rPr>
                            </w:pPr>
                            <w:r>
                              <w:rPr>
                                <w:noProof/>
                                <w:lang w:eastAsia="fr-FR"/>
                              </w:rPr>
                              <w:t>Quel nom porte ce phénomène ?</w:t>
                            </w:r>
                          </w:p>
                          <w:p w:rsidR="00B825FA" w:rsidRDefault="00B825FA" w:rsidP="00736057">
                            <w:pPr>
                              <w:jc w:val="center"/>
                            </w:pPr>
                            <w:r>
                              <w:rPr>
                                <w:noProof/>
                                <w:lang w:eastAsia="fr-FR"/>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6" o:spid="_x0000_s1031" style="position:absolute;left:0;text-align:left;margin-left:163.3pt;margin-top:2.75pt;width:116.05pt;height:176.2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" fillcolor="white [3201]" strokecolor="#f79646 [3209]" strokeweight="2pt">
                <v:textbox>
                  <w:txbxContent>
                    <w:p w:rsidR="00B825FA" w:rsidRDefault="00B825FA" w:rsidP="00736057">
                      <w:pPr>
                        <w:jc w:val="center"/>
                        <w:rPr>
                          <w:noProof/>
                          <w:lang w:eastAsia="fr-FR"/>
                        </w:rPr>
                      </w:pPr>
                      <w:r>
                        <w:rPr>
                          <w:noProof/>
                          <w:lang w:eastAsia="fr-FR"/>
                        </w:rPr>
                        <w:t>Que constates-tu ?</w:t>
                      </w:r>
                    </w:p>
                    <w:p w:rsidR="00B825FA" w:rsidRDefault="00B825FA" w:rsidP="00736057">
                      <w:pPr>
                        <w:jc w:val="center"/>
                        <w:rPr>
                          <w:noProof/>
                          <w:lang w:eastAsia="fr-FR"/>
                        </w:rPr>
                      </w:pPr>
                      <w:r>
                        <w:rPr>
                          <w:noProof/>
                          <w:lang w:eastAsia="fr-FR"/>
                        </w:rPr>
                        <w:t>……………………………</w:t>
                      </w:r>
                    </w:p>
                    <w:p w:rsidR="00B825FA" w:rsidRDefault="00B825FA" w:rsidP="00736057">
                      <w:pPr>
                        <w:jc w:val="center"/>
                        <w:rPr>
                          <w:noProof/>
                          <w:lang w:eastAsia="fr-FR"/>
                        </w:rPr>
                      </w:pPr>
                      <w:r>
                        <w:rPr>
                          <w:noProof/>
                          <w:lang w:eastAsia="fr-FR"/>
                        </w:rPr>
                        <w:t>Quel nom porte ce phénomène ?</w:t>
                      </w:r>
                    </w:p>
                    <w:p w:rsidR="00B825FA" w:rsidRDefault="00B825FA" w:rsidP="00736057">
                      <w:pPr>
                        <w:jc w:val="center"/>
                      </w:pPr>
                      <w:r>
                        <w:rPr>
                          <w:noProof/>
                          <w:lang w:eastAsia="fr-FR"/>
                        </w:rPr>
                        <w:t>……………………………</w:t>
                      </w:r>
                    </w:p>
                  </w:txbxContent>
                </v:textbox>
              </v:rect>
            </w:pict>
          </mc:Fallback>
        </mc:AlternateContent>
      </w:r>
      <w:r w:rsidR="0019060E">
        <w:rPr>
          <w:noProof/>
          <w:lang w:eastAsia="fr-FR"/>
        </w:rPr>
        <w:drawing>
          <wp:inline distT="0" distB="0" distL="0" distR="0" wp14:anchorId="5740414A" wp14:editId="5715A9E5">
            <wp:extent cx="2074459" cy="2356577"/>
            <wp:effectExtent l="0" t="0" r="2540" b="5715"/>
            <wp:docPr id="24" name="Image 24"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ficher l'image d'origin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79493" cy="2362296"/>
                    </a:xfrm>
                    <a:prstGeom prst="rect">
                      <a:avLst/>
                    </a:prstGeom>
                    <a:noFill/>
                    <a:ln>
                      <a:noFill/>
                    </a:ln>
                  </pic:spPr>
                </pic:pic>
              </a:graphicData>
            </a:graphic>
          </wp:inline>
        </w:drawing>
      </w:r>
    </w:p>
    <w:p w:rsidR="0019060E" w:rsidRDefault="00801BB4" w:rsidP="009D2027">
      <w:pPr>
        <w:autoSpaceDE w:val="0"/>
        <w:autoSpaceDN w:val="0"/>
        <w:adjustRightInd w:val="0"/>
        <w:spacing w:after="0" w:line="240" w:lineRule="auto"/>
        <w:jc w:val="both"/>
        <w:rPr>
          <w:rFonts w:ascii="Arial" w:hAnsi="Arial" w:cs="Arial"/>
          <w:color w:val="000000"/>
          <w:sz w:val="20"/>
          <w:szCs w:val="20"/>
        </w:rPr>
      </w:pPr>
      <w:r>
        <w:rPr>
          <w:rFonts w:ascii="Arial" w:hAnsi="Arial" w:cs="Arial"/>
          <w:b/>
          <w:color w:val="000000"/>
          <w:sz w:val="20"/>
          <w:szCs w:val="20"/>
          <w:u w:val="single"/>
        </w:rPr>
        <w:t>Document 3 :</w:t>
      </w:r>
      <w:r w:rsidR="0019060E">
        <w:rPr>
          <w:rFonts w:ascii="Arial" w:hAnsi="Arial" w:cs="Arial"/>
          <w:color w:val="000000"/>
          <w:sz w:val="20"/>
          <w:szCs w:val="20"/>
        </w:rPr>
        <w:t xml:space="preserve"> vidéo publicitaire « only Lyon »  </w:t>
      </w:r>
      <w:hyperlink r:id="rId18" w:history="1">
        <w:r w:rsidR="0019060E" w:rsidRPr="009B3D7B">
          <w:rPr>
            <w:rStyle w:val="Lienhypertexte"/>
            <w:rFonts w:ascii="Arial" w:hAnsi="Arial" w:cs="Arial"/>
            <w:sz w:val="20"/>
            <w:szCs w:val="20"/>
          </w:rPr>
          <w:t>https://www.youtube.com/watch?v=nhrHSKIL7mk</w:t>
        </w:r>
      </w:hyperlink>
    </w:p>
    <w:p w:rsidR="00801BB4" w:rsidRDefault="00801BB4" w:rsidP="009D2027">
      <w:pPr>
        <w:autoSpaceDE w:val="0"/>
        <w:autoSpaceDN w:val="0"/>
        <w:adjustRightInd w:val="0"/>
        <w:spacing w:after="0" w:line="240" w:lineRule="auto"/>
        <w:jc w:val="both"/>
        <w:rPr>
          <w:rFonts w:ascii="Arial" w:hAnsi="Arial" w:cs="Arial"/>
          <w:color w:val="000000"/>
          <w:sz w:val="20"/>
          <w:szCs w:val="20"/>
        </w:rPr>
      </w:pPr>
      <w:r>
        <w:rPr>
          <w:rFonts w:ascii="Arial" w:hAnsi="Arial" w:cs="Arial"/>
          <w:color w:val="000000"/>
          <w:sz w:val="20"/>
          <w:szCs w:val="20"/>
        </w:rPr>
        <w:t>A l’aide de cette vidéo, complète les différentes manières d’Habiter à Lyon</w:t>
      </w:r>
    </w:p>
    <w:p w:rsidR="0019060E" w:rsidRDefault="00736057" w:rsidP="009D2027">
      <w:pPr>
        <w:autoSpaceDE w:val="0"/>
        <w:autoSpaceDN w:val="0"/>
        <w:adjustRightInd w:val="0"/>
        <w:spacing w:after="0" w:line="240" w:lineRule="auto"/>
        <w:jc w:val="both"/>
        <w:rPr>
          <w:rFonts w:ascii="Arial" w:hAnsi="Arial" w:cs="Arial"/>
          <w:color w:val="000000"/>
          <w:sz w:val="20"/>
          <w:szCs w:val="20"/>
        </w:rPr>
      </w:pPr>
      <w:r>
        <w:rPr>
          <w:rFonts w:ascii="Arial" w:hAnsi="Arial" w:cs="Arial"/>
          <w:noProof/>
          <w:sz w:val="28"/>
          <w:szCs w:val="24"/>
          <w:lang w:eastAsia="fr-FR"/>
        </w:rPr>
        <w:drawing>
          <wp:inline distT="0" distB="0" distL="0" distR="0" wp14:anchorId="3DF4B308" wp14:editId="6F8517CA">
            <wp:extent cx="6462215" cy="2838734"/>
            <wp:effectExtent l="0" t="38100" r="15240" b="76200"/>
            <wp:docPr id="25" name="Diagramme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19060E" w:rsidRPr="0018546D" w:rsidRDefault="00801BB4" w:rsidP="009D2027">
      <w:pPr>
        <w:autoSpaceDE w:val="0"/>
        <w:autoSpaceDN w:val="0"/>
        <w:adjustRightInd w:val="0"/>
        <w:spacing w:after="0" w:line="240" w:lineRule="auto"/>
        <w:jc w:val="both"/>
        <w:rPr>
          <w:rFonts w:ascii="Arial" w:hAnsi="Arial" w:cs="Arial"/>
          <w:color w:val="000000"/>
          <w:sz w:val="20"/>
          <w:szCs w:val="20"/>
        </w:rPr>
      </w:pPr>
      <w:r w:rsidRPr="00801BB4">
        <w:rPr>
          <w:rFonts w:ascii="Arial" w:hAnsi="Arial" w:cs="Arial"/>
          <w:b/>
          <w:color w:val="000000"/>
          <w:sz w:val="20"/>
          <w:szCs w:val="20"/>
          <w:u w:val="single"/>
        </w:rPr>
        <w:t>Document 4</w:t>
      </w:r>
      <w:r>
        <w:rPr>
          <w:rFonts w:ascii="Arial" w:hAnsi="Arial" w:cs="Arial"/>
          <w:color w:val="000000"/>
          <w:sz w:val="20"/>
          <w:szCs w:val="20"/>
        </w:rPr>
        <w:t xml:space="preserve">. </w:t>
      </w:r>
      <w:hyperlink r:id="rId24" w:history="1">
        <w:r w:rsidRPr="009B3D7B">
          <w:rPr>
            <w:rStyle w:val="Lienhypertexte"/>
            <w:rFonts w:ascii="Arial" w:hAnsi="Arial" w:cs="Arial"/>
            <w:sz w:val="20"/>
            <w:szCs w:val="20"/>
          </w:rPr>
          <w:t>http://lyon.citycrunch.fr/ou-habiter-a-lyon-en-2015/2015/09/21/</w:t>
        </w:r>
      </w:hyperlink>
    </w:p>
    <w:p w:rsidR="0018546D" w:rsidRPr="0018546D" w:rsidRDefault="00801BB4" w:rsidP="0018546D">
      <w:pPr>
        <w:autoSpaceDE w:val="0"/>
        <w:autoSpaceDN w:val="0"/>
        <w:adjustRightInd w:val="0"/>
        <w:spacing w:after="0" w:line="240" w:lineRule="auto"/>
        <w:jc w:val="both"/>
        <w:rPr>
          <w:rFonts w:ascii="Arial" w:hAnsi="Arial" w:cs="Arial"/>
          <w:color w:val="000000"/>
          <w:sz w:val="20"/>
          <w:szCs w:val="20"/>
        </w:rPr>
      </w:pPr>
      <w:r>
        <w:rPr>
          <w:rFonts w:ascii="Arial" w:hAnsi="Arial" w:cs="Arial"/>
          <w:noProof/>
          <w:color w:val="000000"/>
          <w:sz w:val="20"/>
          <w:szCs w:val="20"/>
          <w:lang w:eastAsia="fr-FR"/>
        </w:rPr>
        <mc:AlternateContent>
          <mc:Choice Requires="wps">
            <w:drawing>
              <wp:anchor distT="0" distB="0" distL="114300" distR="114300" simplePos="0" relativeHeight="251682816" behindDoc="0" locked="0" layoutInCell="1" allowOverlap="1" wp14:anchorId="52E6ECD6" wp14:editId="0018B380">
                <wp:simplePos x="0" y="0"/>
                <wp:positionH relativeFrom="column">
                  <wp:posOffset>3827780</wp:posOffset>
                </wp:positionH>
                <wp:positionV relativeFrom="paragraph">
                  <wp:posOffset>40640</wp:posOffset>
                </wp:positionV>
                <wp:extent cx="2913380" cy="3439160"/>
                <wp:effectExtent l="0" t="0" r="20320" b="27940"/>
                <wp:wrapNone/>
                <wp:docPr id="31" name="Rectangle 31"/>
                <wp:cNvGraphicFramePr/>
                <a:graphic xmlns:a="http://schemas.openxmlformats.org/drawingml/2006/main">
                  <a:graphicData uri="http://schemas.microsoft.com/office/word/2010/wordprocessingShape">
                    <wps:wsp>
                      <wps:cNvSpPr/>
                      <wps:spPr>
                        <a:xfrm>
                          <a:off x="0" y="0"/>
                          <a:ext cx="2913380" cy="3439160"/>
                        </a:xfrm>
                        <a:prstGeom prst="rect">
                          <a:avLst/>
                        </a:prstGeom>
                      </wps:spPr>
                      <wps:style>
                        <a:lnRef idx="2">
                          <a:schemeClr val="accent6"/>
                        </a:lnRef>
                        <a:fillRef idx="1">
                          <a:schemeClr val="lt1"/>
                        </a:fillRef>
                        <a:effectRef idx="0">
                          <a:schemeClr val="accent6"/>
                        </a:effectRef>
                        <a:fontRef idx="minor">
                          <a:schemeClr val="dk1"/>
                        </a:fontRef>
                      </wps:style>
                      <wps:txbx>
                        <w:txbxContent>
                          <w:p w:rsidR="00B825FA" w:rsidRPr="00801BB4" w:rsidRDefault="00B825FA" w:rsidP="00801BB4">
                            <w:pPr>
                              <w:jc w:val="both"/>
                              <w:rPr>
                                <w:sz w:val="18"/>
                              </w:rPr>
                            </w:pPr>
                            <w:r w:rsidRPr="00C77081">
                              <w:rPr>
                                <w:rFonts w:ascii="Arial" w:eastAsia="Times New Roman" w:hAnsi="Arial" w:cs="Arial"/>
                                <w:sz w:val="16"/>
                                <w:szCs w:val="20"/>
                                <w:lang w:eastAsia="fr-FR"/>
                              </w:rPr>
                              <w:t>Ça y est : vous êtes Lyonnais !</w:t>
                            </w:r>
                            <w:r w:rsidRPr="00801BB4">
                              <w:rPr>
                                <w:rFonts w:ascii="Arial" w:eastAsia="Times New Roman" w:hAnsi="Arial" w:cs="Arial"/>
                                <w:sz w:val="16"/>
                                <w:szCs w:val="20"/>
                                <w:lang w:eastAsia="fr-FR"/>
                              </w:rPr>
                              <w:t xml:space="preserve"> </w:t>
                            </w:r>
                            <w:r w:rsidRPr="00C77081">
                              <w:rPr>
                                <w:rFonts w:ascii="Arial" w:eastAsia="Times New Roman" w:hAnsi="Arial" w:cs="Arial"/>
                                <w:sz w:val="16"/>
                                <w:szCs w:val="20"/>
                                <w:lang w:eastAsia="fr-FR"/>
                              </w:rPr>
                              <w:t>Enfin pas tout à fait, vous avez bien réussi à décrocher une place dans la boîte/fac/pôle emploi de vos rêves, mais il vous reste encore le plus dur : trouver un appart dans la Capitale des Gaules.</w:t>
                            </w:r>
                            <w:r w:rsidRPr="00801BB4">
                              <w:rPr>
                                <w:rFonts w:ascii="Arial" w:eastAsia="Times New Roman" w:hAnsi="Arial" w:cs="Arial"/>
                                <w:sz w:val="16"/>
                                <w:szCs w:val="20"/>
                                <w:lang w:eastAsia="fr-FR"/>
                              </w:rPr>
                              <w:t xml:space="preserve"> </w:t>
                            </w:r>
                            <w:r w:rsidRPr="00801BB4">
                              <w:rPr>
                                <w:rFonts w:ascii="Arial" w:eastAsia="Times New Roman" w:hAnsi="Arial" w:cs="Arial"/>
                                <w:b/>
                                <w:bCs/>
                                <w:sz w:val="16"/>
                                <w:szCs w:val="20"/>
                                <w:bdr w:val="none" w:sz="0" w:space="0" w:color="auto" w:frame="1"/>
                                <w:lang w:eastAsia="fr-FR"/>
                              </w:rPr>
                              <w:t>On sous-estime beaucoup l’importance de bien choisir son quartier à Lyon.</w:t>
                            </w:r>
                            <w:r w:rsidRPr="00801BB4">
                              <w:rPr>
                                <w:rFonts w:ascii="Arial" w:eastAsia="Times New Roman" w:hAnsi="Arial" w:cs="Arial"/>
                                <w:sz w:val="16"/>
                                <w:szCs w:val="20"/>
                                <w:lang w:eastAsia="fr-FR"/>
                              </w:rPr>
                              <w:t> </w:t>
                            </w:r>
                            <w:r w:rsidRPr="00C77081">
                              <w:rPr>
                                <w:rFonts w:ascii="Arial" w:eastAsia="Times New Roman" w:hAnsi="Arial" w:cs="Arial"/>
                                <w:sz w:val="16"/>
                                <w:szCs w:val="20"/>
                                <w:lang w:eastAsia="fr-FR"/>
                              </w:rPr>
                              <w:t>Dans une ville patchwork où aucun quartier ne se ressemble et où la traversée d’un pont ou d’une avenue peut vous projeter dans un tout autre univers, choisir son lieu de vie au hasard est une grave erreur. On ne compte plus les couacs d’at</w:t>
                            </w:r>
                            <w:r>
                              <w:rPr>
                                <w:rFonts w:ascii="Arial" w:eastAsia="Times New Roman" w:hAnsi="Arial" w:cs="Arial"/>
                                <w:sz w:val="16"/>
                                <w:szCs w:val="20"/>
                                <w:lang w:eastAsia="fr-FR"/>
                              </w:rPr>
                              <w:t>terrissage : </w:t>
                            </w:r>
                            <w:r w:rsidRPr="00C77081">
                              <w:rPr>
                                <w:rFonts w:ascii="Arial" w:eastAsia="Times New Roman" w:hAnsi="Arial" w:cs="Arial"/>
                                <w:sz w:val="16"/>
                                <w:szCs w:val="20"/>
                                <w:lang w:eastAsia="fr-FR"/>
                              </w:rPr>
                              <w:t>des petits nouveaux mal informés se retrouvent au mauvais endroit avec des individus et une ambiance qui ne leur conviennent pas et finissent pas trouver les Lyonnais froids.</w:t>
                            </w:r>
                            <w:r w:rsidRPr="00801BB4">
                              <w:rPr>
                                <w:rFonts w:ascii="Arial" w:eastAsia="Times New Roman" w:hAnsi="Arial" w:cs="Arial"/>
                                <w:sz w:val="16"/>
                                <w:szCs w:val="20"/>
                                <w:lang w:eastAsia="fr-FR"/>
                              </w:rPr>
                              <w:t xml:space="preserve"> </w:t>
                            </w:r>
                            <w:r w:rsidRPr="00C77081">
                              <w:rPr>
                                <w:rFonts w:ascii="Arial" w:eastAsia="Times New Roman" w:hAnsi="Arial" w:cs="Arial"/>
                                <w:sz w:val="16"/>
                                <w:szCs w:val="20"/>
                                <w:lang w:eastAsia="fr-FR"/>
                              </w:rPr>
                              <w:t>Ville mal foutue</w:t>
                            </w:r>
                            <w:r w:rsidRPr="00801BB4">
                              <w:rPr>
                                <w:rFonts w:ascii="Arial" w:eastAsia="Times New Roman" w:hAnsi="Arial" w:cs="Arial"/>
                                <w:sz w:val="16"/>
                                <w:szCs w:val="20"/>
                                <w:lang w:eastAsia="fr-FR"/>
                              </w:rPr>
                              <w:t xml:space="preserve"> ! </w:t>
                            </w:r>
                            <w:r w:rsidRPr="00C77081">
                              <w:rPr>
                                <w:rFonts w:ascii="Arial" w:eastAsia="Times New Roman" w:hAnsi="Arial" w:cs="Arial"/>
                                <w:sz w:val="16"/>
                                <w:szCs w:val="20"/>
                                <w:lang w:eastAsia="fr-FR"/>
                              </w:rPr>
                              <w:t>Ville aux multiples visages, donc, mais aussi ville complexe. 2 cours d’eau, 2 collines, 45 ponts, des tunnels de partout, autant dire que se déplacer dans Lyon n’est pas une sinécure. Si le Lyon intra-muros est très bien desservi par les transports en commun (vous pouvez vous passer de voiture si vous vivez et bossez à l’intérieur de Lyon), ça se complique dès qu’il s’agit de se déplacer en banlieue.</w:t>
                            </w:r>
                            <w:r w:rsidRPr="00801BB4">
                              <w:rPr>
                                <w:rFonts w:ascii="Arial" w:eastAsia="Times New Roman" w:hAnsi="Arial" w:cs="Arial"/>
                                <w:sz w:val="16"/>
                                <w:szCs w:val="20"/>
                                <w:lang w:eastAsia="fr-FR"/>
                              </w:rPr>
                              <w:t xml:space="preserve"> </w:t>
                            </w:r>
                            <w:r w:rsidRPr="00C77081">
                              <w:rPr>
                                <w:rFonts w:ascii="Arial" w:eastAsia="Times New Roman" w:hAnsi="Arial" w:cs="Arial"/>
                                <w:sz w:val="16"/>
                                <w:szCs w:val="20"/>
                                <w:lang w:eastAsia="fr-FR"/>
                              </w:rPr>
                              <w:t>Prenez en compte ses contraintes lors de votre choix de quartier, notamment si vous devez travailler en banlieue (on habite pas dans la banlieue sud si on doit aller travailler dans le nord)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1" o:spid="_x0000_s1032" style="position:absolute;left:0;text-align:left;margin-left:301.4pt;margin-top:3.2pt;width:229.4pt;height:270.8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" fillcolor="white [3201]" strokecolor="#f79646 [3209]" strokeweight="2pt">
                <v:textbox>
                  <w:txbxContent>
                    <w:p w:rsidR="00B825FA" w:rsidRPr="00801BB4" w:rsidRDefault="00B825FA" w:rsidP="00801BB4">
                      <w:pPr>
                        <w:jc w:val="both"/>
                        <w:rPr>
                          <w:sz w:val="18"/>
                        </w:rPr>
                      </w:pPr>
                      <w:r w:rsidRPr="00C77081">
                        <w:rPr>
                          <w:rFonts w:ascii="Arial" w:eastAsia="Times New Roman" w:hAnsi="Arial" w:cs="Arial"/>
                          <w:sz w:val="16"/>
                          <w:szCs w:val="20"/>
                          <w:lang w:eastAsia="fr-FR"/>
                        </w:rPr>
                        <w:t>Ça y est : vous êtes Lyonnais !</w:t>
                      </w:r>
                      <w:r w:rsidRPr="00801BB4">
                        <w:rPr>
                          <w:rFonts w:ascii="Arial" w:eastAsia="Times New Roman" w:hAnsi="Arial" w:cs="Arial"/>
                          <w:sz w:val="16"/>
                          <w:szCs w:val="20"/>
                          <w:lang w:eastAsia="fr-FR"/>
                        </w:rPr>
                        <w:t xml:space="preserve"> </w:t>
                      </w:r>
                      <w:r w:rsidRPr="00C77081">
                        <w:rPr>
                          <w:rFonts w:ascii="Arial" w:eastAsia="Times New Roman" w:hAnsi="Arial" w:cs="Arial"/>
                          <w:sz w:val="16"/>
                          <w:szCs w:val="20"/>
                          <w:lang w:eastAsia="fr-FR"/>
                        </w:rPr>
                        <w:t>Enfin pas tout à fait, vous avez bien réussi à décrocher une place dans la boîte/fac/pôle emploi de vos rêves, mais il vous reste encore le plus dur : trouver un appart dans la Capitale des Gaules.</w:t>
                      </w:r>
                      <w:r w:rsidRPr="00801BB4">
                        <w:rPr>
                          <w:rFonts w:ascii="Arial" w:eastAsia="Times New Roman" w:hAnsi="Arial" w:cs="Arial"/>
                          <w:sz w:val="16"/>
                          <w:szCs w:val="20"/>
                          <w:lang w:eastAsia="fr-FR"/>
                        </w:rPr>
                        <w:t xml:space="preserve"> </w:t>
                      </w:r>
                      <w:r w:rsidRPr="00801BB4">
                        <w:rPr>
                          <w:rFonts w:ascii="Arial" w:eastAsia="Times New Roman" w:hAnsi="Arial" w:cs="Arial"/>
                          <w:b/>
                          <w:bCs/>
                          <w:sz w:val="16"/>
                          <w:szCs w:val="20"/>
                          <w:bdr w:val="none" w:sz="0" w:space="0" w:color="auto" w:frame="1"/>
                          <w:lang w:eastAsia="fr-FR"/>
                        </w:rPr>
                        <w:t>On sous-estime beaucoup l’importance de bien choisir son quartier à Lyon.</w:t>
                      </w:r>
                      <w:r w:rsidRPr="00801BB4">
                        <w:rPr>
                          <w:rFonts w:ascii="Arial" w:eastAsia="Times New Roman" w:hAnsi="Arial" w:cs="Arial"/>
                          <w:sz w:val="16"/>
                          <w:szCs w:val="20"/>
                          <w:lang w:eastAsia="fr-FR"/>
                        </w:rPr>
                        <w:t> </w:t>
                      </w:r>
                      <w:r w:rsidRPr="00C77081">
                        <w:rPr>
                          <w:rFonts w:ascii="Arial" w:eastAsia="Times New Roman" w:hAnsi="Arial" w:cs="Arial"/>
                          <w:sz w:val="16"/>
                          <w:szCs w:val="20"/>
                          <w:lang w:eastAsia="fr-FR"/>
                        </w:rPr>
                        <w:t>Dans une ville patchwork où aucun quartier ne se ressemble et où la traversée d’un pont ou d’une avenue peut vous projeter dans un tout autre univers, choisir son lieu de vie au hasard est une grave erreur. On ne compte plus les couacs d’at</w:t>
                      </w:r>
                      <w:r>
                        <w:rPr>
                          <w:rFonts w:ascii="Arial" w:eastAsia="Times New Roman" w:hAnsi="Arial" w:cs="Arial"/>
                          <w:sz w:val="16"/>
                          <w:szCs w:val="20"/>
                          <w:lang w:eastAsia="fr-FR"/>
                        </w:rPr>
                        <w:t>terrissage : </w:t>
                      </w:r>
                      <w:r w:rsidRPr="00C77081">
                        <w:rPr>
                          <w:rFonts w:ascii="Arial" w:eastAsia="Times New Roman" w:hAnsi="Arial" w:cs="Arial"/>
                          <w:sz w:val="16"/>
                          <w:szCs w:val="20"/>
                          <w:lang w:eastAsia="fr-FR"/>
                        </w:rPr>
                        <w:t>des petits nouveaux mal informés se retrouvent au mauvais endroit avec des individus et une ambiance qui ne leur conviennent pas et finissent pas trouver les Lyonnais froids.</w:t>
                      </w:r>
                      <w:r w:rsidRPr="00801BB4">
                        <w:rPr>
                          <w:rFonts w:ascii="Arial" w:eastAsia="Times New Roman" w:hAnsi="Arial" w:cs="Arial"/>
                          <w:sz w:val="16"/>
                          <w:szCs w:val="20"/>
                          <w:lang w:eastAsia="fr-FR"/>
                        </w:rPr>
                        <w:t xml:space="preserve"> </w:t>
                      </w:r>
                      <w:r w:rsidRPr="00C77081">
                        <w:rPr>
                          <w:rFonts w:ascii="Arial" w:eastAsia="Times New Roman" w:hAnsi="Arial" w:cs="Arial"/>
                          <w:sz w:val="16"/>
                          <w:szCs w:val="20"/>
                          <w:lang w:eastAsia="fr-FR"/>
                        </w:rPr>
                        <w:t>Ville mal foutue</w:t>
                      </w:r>
                      <w:r w:rsidRPr="00801BB4">
                        <w:rPr>
                          <w:rFonts w:ascii="Arial" w:eastAsia="Times New Roman" w:hAnsi="Arial" w:cs="Arial"/>
                          <w:sz w:val="16"/>
                          <w:szCs w:val="20"/>
                          <w:lang w:eastAsia="fr-FR"/>
                        </w:rPr>
                        <w:t xml:space="preserve"> ! </w:t>
                      </w:r>
                      <w:r w:rsidRPr="00C77081">
                        <w:rPr>
                          <w:rFonts w:ascii="Arial" w:eastAsia="Times New Roman" w:hAnsi="Arial" w:cs="Arial"/>
                          <w:sz w:val="16"/>
                          <w:szCs w:val="20"/>
                          <w:lang w:eastAsia="fr-FR"/>
                        </w:rPr>
                        <w:t>Ville aux multiples visages, donc, mais aussi ville complexe. 2 cours d’eau, 2 collines, 45 ponts, des tunnels de partout, autant dire que se déplacer dans Lyon n’est pas une sinécure. Si le Lyon intra-muros est très bien desservi par les transports en commun (vous pouvez vous passer de voiture si vous vivez et bossez à l’intérieur de Lyon), ça se complique dès qu’il s’agit de se déplacer en banlieue.</w:t>
                      </w:r>
                      <w:r w:rsidRPr="00801BB4">
                        <w:rPr>
                          <w:rFonts w:ascii="Arial" w:eastAsia="Times New Roman" w:hAnsi="Arial" w:cs="Arial"/>
                          <w:sz w:val="16"/>
                          <w:szCs w:val="20"/>
                          <w:lang w:eastAsia="fr-FR"/>
                        </w:rPr>
                        <w:t xml:space="preserve"> </w:t>
                      </w:r>
                      <w:r w:rsidRPr="00C77081">
                        <w:rPr>
                          <w:rFonts w:ascii="Arial" w:eastAsia="Times New Roman" w:hAnsi="Arial" w:cs="Arial"/>
                          <w:sz w:val="16"/>
                          <w:szCs w:val="20"/>
                          <w:lang w:eastAsia="fr-FR"/>
                        </w:rPr>
                        <w:t>Prenez en compte ses contraintes lors de votre choix de quartier, notamment si vous devez travailler en banlieue (on habite pas dans la banlieue sud si on doit aller travailler dans le nord)</w:t>
                      </w:r>
                    </w:p>
                  </w:txbxContent>
                </v:textbox>
              </v:rect>
            </w:pict>
          </mc:Fallback>
        </mc:AlternateContent>
      </w:r>
      <w:r w:rsidR="00C77081">
        <w:rPr>
          <w:noProof/>
          <w:lang w:eastAsia="fr-FR"/>
        </w:rPr>
        <w:drawing>
          <wp:inline distT="0" distB="0" distL="0" distR="0" wp14:anchorId="16DB857C" wp14:editId="3DD75567">
            <wp:extent cx="3548295" cy="219729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7428" t="12604" r="33007" b="21784"/>
                    <a:stretch/>
                  </pic:blipFill>
                  <pic:spPr bwMode="auto">
                    <a:xfrm>
                      <a:off x="0" y="0"/>
                      <a:ext cx="3557742" cy="2203140"/>
                    </a:xfrm>
                    <a:prstGeom prst="rect">
                      <a:avLst/>
                    </a:prstGeom>
                    <a:ln>
                      <a:noFill/>
                    </a:ln>
                    <a:extLst>
                      <a:ext uri="{53640926-AAD7-44D8-BBD7-CCE9431645EC}">
                        <a14:shadowObscured xmlns:a14="http://schemas.microsoft.com/office/drawing/2010/main"/>
                      </a:ext>
                    </a:extLst>
                  </pic:spPr>
                </pic:pic>
              </a:graphicData>
            </a:graphic>
          </wp:inline>
        </w:drawing>
      </w:r>
    </w:p>
    <w:p w:rsidR="00C77081" w:rsidRDefault="00801BB4" w:rsidP="00801BB4">
      <w:pPr>
        <w:shd w:val="clear" w:color="auto" w:fill="FFFFFF"/>
        <w:spacing w:after="30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Quels problèmes sont décrits par l’auteur de ce blog ?</w:t>
      </w:r>
    </w:p>
    <w:p w:rsidR="00801BB4" w:rsidRDefault="00801BB4" w:rsidP="00801BB4">
      <w:pPr>
        <w:shd w:val="clear" w:color="auto" w:fill="FFFFFF"/>
        <w:spacing w:after="30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w:t>
      </w:r>
    </w:p>
    <w:p w:rsidR="008354A1" w:rsidRDefault="00801BB4" w:rsidP="00801BB4">
      <w:pPr>
        <w:shd w:val="clear" w:color="auto" w:fill="FFFFFF"/>
        <w:spacing w:after="300" w:line="240" w:lineRule="auto"/>
        <w:jc w:val="both"/>
        <w:rPr>
          <w:rFonts w:ascii="Arial" w:hAnsi="Arial" w:cs="Arial"/>
          <w:sz w:val="20"/>
          <w:szCs w:val="20"/>
        </w:rPr>
      </w:pPr>
      <w:r>
        <w:rPr>
          <w:rFonts w:ascii="Arial" w:eastAsia="Times New Roman" w:hAnsi="Arial" w:cs="Arial"/>
          <w:sz w:val="20"/>
          <w:szCs w:val="20"/>
          <w:lang w:eastAsia="fr-FR"/>
        </w:rPr>
        <w:t>……………………………………………………………………….</w:t>
      </w:r>
      <w:r w:rsidR="008354A1">
        <w:rPr>
          <w:rFonts w:ascii="Arial" w:hAnsi="Arial" w:cs="Arial"/>
          <w:sz w:val="20"/>
          <w:szCs w:val="20"/>
        </w:rPr>
        <w:br w:type="page"/>
      </w:r>
    </w:p>
    <w:p w:rsidR="00547C79" w:rsidRPr="00B95956" w:rsidRDefault="0050223C" w:rsidP="00547C79">
      <w:pPr>
        <w:pStyle w:val="Titre"/>
        <w:rPr>
          <w:sz w:val="20"/>
        </w:rPr>
      </w:pPr>
      <w:r w:rsidRPr="006D5A66">
        <w:rPr>
          <w:noProof/>
          <w:sz w:val="44"/>
        </w:rPr>
        <w:drawing>
          <wp:inline distT="0" distB="0" distL="0" distR="0" wp14:anchorId="09C97403" wp14:editId="1074433A">
            <wp:extent cx="1139588" cy="274276"/>
            <wp:effectExtent l="0" t="0" r="3810" b="0"/>
            <wp:docPr id="2066" name="Picture 2"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Afficher l'image d'origin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34591" cy="273073"/>
                    </a:xfrm>
                    <a:prstGeom prst="rect">
                      <a:avLst/>
                    </a:prstGeom>
                    <a:noFill/>
                    <a:extLst/>
                  </pic:spPr>
                </pic:pic>
              </a:graphicData>
            </a:graphic>
          </wp:inline>
        </w:drawing>
      </w:r>
      <w:r w:rsidR="00547C79" w:rsidRPr="00B95956">
        <w:rPr>
          <w:noProof/>
        </w:rPr>
        <w:drawing>
          <wp:anchor distT="0" distB="0" distL="114300" distR="114300" simplePos="0" relativeHeight="251685888" behindDoc="0" locked="0" layoutInCell="1" allowOverlap="1" wp14:anchorId="1FA855F1" wp14:editId="17F5D34C">
            <wp:simplePos x="0" y="0"/>
            <wp:positionH relativeFrom="column">
              <wp:posOffset>5669915</wp:posOffset>
            </wp:positionH>
            <wp:positionV relativeFrom="paragraph">
              <wp:posOffset>-175895</wp:posOffset>
            </wp:positionV>
            <wp:extent cx="939165" cy="965200"/>
            <wp:effectExtent l="0" t="0" r="0" b="635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ans institutions.jpg"/>
                    <pic:cNvPicPr/>
                  </pic:nvPicPr>
                  <pic:blipFill rotWithShape="1">
                    <a:blip r:embed="rId26" cstate="print">
                      <a:extLst>
                        <a:ext uri="{28A0092B-C50C-407E-A947-70E740481C1C}">
                          <a14:useLocalDpi xmlns:a14="http://schemas.microsoft.com/office/drawing/2010/main" val="0"/>
                        </a:ext>
                      </a:extLst>
                    </a:blip>
                    <a:srcRect l="1337" r="1337" b="11989"/>
                    <a:stretch/>
                  </pic:blipFill>
                  <pic:spPr bwMode="auto">
                    <a:xfrm>
                      <a:off x="0" y="0"/>
                      <a:ext cx="939165" cy="965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7C79" w:rsidRPr="00B95956">
        <w:rPr>
          <w:rFonts w:cs="Times New Roman"/>
          <w:i/>
          <w:noProof/>
        </w:rPr>
        <w:drawing>
          <wp:anchor distT="0" distB="0" distL="114300" distR="114300" simplePos="0" relativeHeight="251684864" behindDoc="0" locked="0" layoutInCell="1" allowOverlap="1" wp14:anchorId="5E3DAD4A" wp14:editId="7F2DEB49">
            <wp:simplePos x="0" y="0"/>
            <wp:positionH relativeFrom="margin">
              <wp:posOffset>-132193</wp:posOffset>
            </wp:positionH>
            <wp:positionV relativeFrom="margin">
              <wp:posOffset>286134</wp:posOffset>
            </wp:positionV>
            <wp:extent cx="247650" cy="274320"/>
            <wp:effectExtent l="0" t="0" r="0" b="0"/>
            <wp:wrapNone/>
            <wp:docPr id="37" name="Image 37" descr="_Pi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_Pic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7650" cy="274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7C79" w:rsidRPr="00B95956">
        <w:t>L’accès aux commerces</w:t>
      </w:r>
    </w:p>
    <w:p w:rsidR="00547C79" w:rsidRPr="00547C79" w:rsidRDefault="00547C79" w:rsidP="00547C79">
      <w:pPr>
        <w:spacing w:after="0"/>
        <w:rPr>
          <w:rFonts w:ascii="Arial" w:hAnsi="Arial" w:cs="Arial"/>
          <w:sz w:val="20"/>
          <w:szCs w:val="20"/>
        </w:rPr>
      </w:pPr>
      <w:r w:rsidRPr="00547C79">
        <w:rPr>
          <w:rFonts w:ascii="Arial" w:hAnsi="Arial" w:cs="Arial"/>
          <w:sz w:val="20"/>
          <w:szCs w:val="20"/>
        </w:rPr>
        <w:t xml:space="preserve">      À nos cerveaux : A. Cartographie ton espace de vie et tes déplacements</w:t>
      </w:r>
    </w:p>
    <w:p w:rsidR="00547C79" w:rsidRPr="00547C79" w:rsidRDefault="00547C79" w:rsidP="00547C79">
      <w:pPr>
        <w:spacing w:after="0"/>
        <w:rPr>
          <w:rFonts w:ascii="Arial" w:hAnsi="Arial" w:cs="Arial"/>
          <w:sz w:val="20"/>
          <w:szCs w:val="20"/>
        </w:rPr>
      </w:pPr>
      <w:r w:rsidRPr="00547C79">
        <w:rPr>
          <w:rFonts w:ascii="Arial" w:eastAsiaTheme="majorEastAsia" w:hAnsi="Arial" w:cs="Arial"/>
          <w:sz w:val="20"/>
          <w:szCs w:val="20"/>
        </w:rPr>
        <w:t>Complète le tableau avec l</w:t>
      </w:r>
      <w:r w:rsidRPr="00547C79">
        <w:rPr>
          <w:rFonts w:ascii="Arial" w:hAnsi="Arial" w:cs="Arial"/>
          <w:sz w:val="20"/>
          <w:szCs w:val="20"/>
        </w:rPr>
        <w:t>ieux que tu fréquentes régulièrement (au cours d’une semaine).</w:t>
      </w:r>
    </w:p>
    <w:tbl>
      <w:tblPr>
        <w:tblStyle w:val="Grilledutableau"/>
        <w:tblW w:w="0" w:type="auto"/>
        <w:tblLook w:val="04A0" w:firstRow="1" w:lastRow="0" w:firstColumn="1" w:lastColumn="0" w:noHBand="0" w:noVBand="1"/>
      </w:tblPr>
      <w:tblGrid>
        <w:gridCol w:w="2518"/>
        <w:gridCol w:w="2552"/>
        <w:gridCol w:w="2693"/>
        <w:gridCol w:w="2788"/>
      </w:tblGrid>
      <w:tr w:rsidR="00547C79" w:rsidRPr="00547C79" w:rsidTr="00B825FA">
        <w:tc>
          <w:tcPr>
            <w:tcW w:w="2518" w:type="dxa"/>
          </w:tcPr>
          <w:p w:rsidR="00547C79" w:rsidRPr="00547C79" w:rsidRDefault="00547C79" w:rsidP="00B825FA">
            <w:pPr>
              <w:jc w:val="center"/>
              <w:rPr>
                <w:rFonts w:ascii="Arial" w:hAnsi="Arial" w:cs="Arial"/>
                <w:b/>
                <w:sz w:val="20"/>
                <w:szCs w:val="20"/>
              </w:rPr>
            </w:pPr>
            <w:r w:rsidRPr="00547C79">
              <w:rPr>
                <w:rFonts w:ascii="Arial" w:hAnsi="Arial" w:cs="Arial"/>
                <w:b/>
                <w:sz w:val="20"/>
                <w:szCs w:val="20"/>
              </w:rPr>
              <w:t>Mes activités</w:t>
            </w:r>
          </w:p>
        </w:tc>
        <w:tc>
          <w:tcPr>
            <w:tcW w:w="2552" w:type="dxa"/>
          </w:tcPr>
          <w:p w:rsidR="00547C79" w:rsidRPr="00547C79" w:rsidRDefault="00547C79" w:rsidP="00B825FA">
            <w:pPr>
              <w:jc w:val="center"/>
              <w:rPr>
                <w:rFonts w:ascii="Arial" w:hAnsi="Arial" w:cs="Arial"/>
                <w:b/>
                <w:sz w:val="20"/>
                <w:szCs w:val="20"/>
              </w:rPr>
            </w:pPr>
            <w:r w:rsidRPr="00547C79">
              <w:rPr>
                <w:rFonts w:ascii="Arial" w:hAnsi="Arial" w:cs="Arial"/>
                <w:b/>
                <w:sz w:val="20"/>
                <w:szCs w:val="20"/>
              </w:rPr>
              <w:t>Leur localisation</w:t>
            </w:r>
          </w:p>
        </w:tc>
        <w:tc>
          <w:tcPr>
            <w:tcW w:w="2693" w:type="dxa"/>
          </w:tcPr>
          <w:p w:rsidR="00547C79" w:rsidRPr="00547C79" w:rsidRDefault="00547C79" w:rsidP="00B825FA">
            <w:pPr>
              <w:jc w:val="center"/>
              <w:rPr>
                <w:rFonts w:ascii="Arial" w:hAnsi="Arial" w:cs="Arial"/>
                <w:b/>
                <w:sz w:val="20"/>
                <w:szCs w:val="20"/>
              </w:rPr>
            </w:pPr>
            <w:r w:rsidRPr="00547C79">
              <w:rPr>
                <w:rFonts w:ascii="Arial" w:hAnsi="Arial" w:cs="Arial"/>
                <w:b/>
                <w:sz w:val="20"/>
                <w:szCs w:val="20"/>
              </w:rPr>
              <w:t>Mes moyens de transport</w:t>
            </w:r>
          </w:p>
        </w:tc>
        <w:tc>
          <w:tcPr>
            <w:tcW w:w="2788" w:type="dxa"/>
          </w:tcPr>
          <w:p w:rsidR="00547C79" w:rsidRPr="00547C79" w:rsidRDefault="00547C79" w:rsidP="00B825FA">
            <w:pPr>
              <w:jc w:val="center"/>
              <w:rPr>
                <w:rFonts w:ascii="Arial" w:hAnsi="Arial" w:cs="Arial"/>
                <w:b/>
                <w:sz w:val="20"/>
                <w:szCs w:val="20"/>
              </w:rPr>
            </w:pPr>
            <w:r w:rsidRPr="00547C79">
              <w:rPr>
                <w:rFonts w:ascii="Arial" w:hAnsi="Arial" w:cs="Arial"/>
                <w:b/>
                <w:sz w:val="20"/>
                <w:szCs w:val="20"/>
              </w:rPr>
              <w:t>La fréquence de mes trajets</w:t>
            </w:r>
          </w:p>
        </w:tc>
      </w:tr>
      <w:tr w:rsidR="00547C79" w:rsidRPr="00547C79" w:rsidTr="00B825FA">
        <w:tc>
          <w:tcPr>
            <w:tcW w:w="2518" w:type="dxa"/>
          </w:tcPr>
          <w:p w:rsidR="00547C79" w:rsidRPr="00547C79" w:rsidRDefault="00547C79" w:rsidP="00B825FA">
            <w:pPr>
              <w:rPr>
                <w:rFonts w:ascii="Arial" w:hAnsi="Arial" w:cs="Arial"/>
                <w:i/>
                <w:sz w:val="20"/>
                <w:szCs w:val="20"/>
              </w:rPr>
            </w:pPr>
            <w:r w:rsidRPr="00547C79">
              <w:rPr>
                <w:rFonts w:ascii="Arial" w:hAnsi="Arial" w:cs="Arial"/>
                <w:sz w:val="20"/>
                <w:szCs w:val="20"/>
              </w:rPr>
              <w:t>exemple :  collège</w:t>
            </w:r>
          </w:p>
        </w:tc>
        <w:tc>
          <w:tcPr>
            <w:tcW w:w="2552" w:type="dxa"/>
          </w:tcPr>
          <w:p w:rsidR="00547C79" w:rsidRPr="00547C79" w:rsidRDefault="00547C79" w:rsidP="00B825FA">
            <w:pPr>
              <w:rPr>
                <w:rFonts w:ascii="Arial" w:hAnsi="Arial" w:cs="Arial"/>
                <w:sz w:val="20"/>
                <w:szCs w:val="20"/>
              </w:rPr>
            </w:pPr>
            <w:r w:rsidRPr="00547C79">
              <w:rPr>
                <w:rFonts w:ascii="Arial" w:hAnsi="Arial" w:cs="Arial"/>
                <w:sz w:val="20"/>
                <w:szCs w:val="20"/>
              </w:rPr>
              <w:t>près de chez moi</w:t>
            </w:r>
          </w:p>
        </w:tc>
        <w:tc>
          <w:tcPr>
            <w:tcW w:w="2693" w:type="dxa"/>
          </w:tcPr>
          <w:p w:rsidR="00547C79" w:rsidRPr="00547C79" w:rsidRDefault="00547C79" w:rsidP="00B825FA">
            <w:pPr>
              <w:rPr>
                <w:rFonts w:ascii="Arial" w:hAnsi="Arial" w:cs="Arial"/>
                <w:sz w:val="20"/>
                <w:szCs w:val="20"/>
              </w:rPr>
            </w:pPr>
            <w:r w:rsidRPr="00547C79">
              <w:rPr>
                <w:rFonts w:ascii="Arial" w:hAnsi="Arial" w:cs="Arial"/>
                <w:sz w:val="20"/>
                <w:szCs w:val="20"/>
              </w:rPr>
              <w:t>à pied</w:t>
            </w:r>
          </w:p>
        </w:tc>
        <w:tc>
          <w:tcPr>
            <w:tcW w:w="2788" w:type="dxa"/>
          </w:tcPr>
          <w:p w:rsidR="00547C79" w:rsidRPr="00547C79" w:rsidRDefault="00547C79" w:rsidP="00B825FA">
            <w:pPr>
              <w:rPr>
                <w:rFonts w:ascii="Arial" w:hAnsi="Arial" w:cs="Arial"/>
                <w:sz w:val="20"/>
                <w:szCs w:val="20"/>
              </w:rPr>
            </w:pPr>
            <w:r w:rsidRPr="00547C79">
              <w:rPr>
                <w:rFonts w:ascii="Arial" w:hAnsi="Arial" w:cs="Arial"/>
                <w:sz w:val="20"/>
                <w:szCs w:val="20"/>
              </w:rPr>
              <w:t xml:space="preserve">souvent </w:t>
            </w:r>
          </w:p>
        </w:tc>
      </w:tr>
      <w:tr w:rsidR="00547C79" w:rsidRPr="00547C79" w:rsidTr="00B825FA">
        <w:tc>
          <w:tcPr>
            <w:tcW w:w="2518" w:type="dxa"/>
          </w:tcPr>
          <w:p w:rsidR="00547C79" w:rsidRPr="00547C79" w:rsidRDefault="00547C79" w:rsidP="00B825FA">
            <w:pPr>
              <w:rPr>
                <w:rFonts w:ascii="Arial" w:hAnsi="Arial" w:cs="Arial"/>
                <w:sz w:val="20"/>
                <w:szCs w:val="20"/>
              </w:rPr>
            </w:pPr>
          </w:p>
        </w:tc>
        <w:tc>
          <w:tcPr>
            <w:tcW w:w="2552" w:type="dxa"/>
          </w:tcPr>
          <w:p w:rsidR="00547C79" w:rsidRPr="00547C79" w:rsidRDefault="00547C79" w:rsidP="00B825FA">
            <w:pPr>
              <w:rPr>
                <w:rFonts w:ascii="Arial" w:hAnsi="Arial" w:cs="Arial"/>
                <w:sz w:val="20"/>
                <w:szCs w:val="20"/>
              </w:rPr>
            </w:pPr>
          </w:p>
        </w:tc>
        <w:tc>
          <w:tcPr>
            <w:tcW w:w="2693" w:type="dxa"/>
          </w:tcPr>
          <w:p w:rsidR="00547C79" w:rsidRPr="00547C79" w:rsidRDefault="00547C79" w:rsidP="00B825FA">
            <w:pPr>
              <w:rPr>
                <w:rFonts w:ascii="Arial" w:hAnsi="Arial" w:cs="Arial"/>
                <w:sz w:val="20"/>
                <w:szCs w:val="20"/>
              </w:rPr>
            </w:pPr>
          </w:p>
        </w:tc>
        <w:tc>
          <w:tcPr>
            <w:tcW w:w="2788" w:type="dxa"/>
          </w:tcPr>
          <w:p w:rsidR="00547C79" w:rsidRPr="00547C79" w:rsidRDefault="00547C79" w:rsidP="00B825FA">
            <w:pPr>
              <w:rPr>
                <w:rFonts w:ascii="Arial" w:hAnsi="Arial" w:cs="Arial"/>
                <w:sz w:val="20"/>
                <w:szCs w:val="20"/>
              </w:rPr>
            </w:pPr>
          </w:p>
        </w:tc>
      </w:tr>
      <w:tr w:rsidR="00547C79" w:rsidRPr="00547C79" w:rsidTr="00B825FA">
        <w:tc>
          <w:tcPr>
            <w:tcW w:w="2518" w:type="dxa"/>
          </w:tcPr>
          <w:p w:rsidR="00547C79" w:rsidRPr="00547C79" w:rsidRDefault="00547C79" w:rsidP="00B825FA">
            <w:pPr>
              <w:rPr>
                <w:rFonts w:ascii="Arial" w:hAnsi="Arial" w:cs="Arial"/>
                <w:sz w:val="20"/>
                <w:szCs w:val="20"/>
              </w:rPr>
            </w:pPr>
          </w:p>
        </w:tc>
        <w:tc>
          <w:tcPr>
            <w:tcW w:w="2552" w:type="dxa"/>
          </w:tcPr>
          <w:p w:rsidR="00547C79" w:rsidRPr="00547C79" w:rsidRDefault="00547C79" w:rsidP="00B825FA">
            <w:pPr>
              <w:rPr>
                <w:rFonts w:ascii="Arial" w:hAnsi="Arial" w:cs="Arial"/>
                <w:sz w:val="20"/>
                <w:szCs w:val="20"/>
              </w:rPr>
            </w:pPr>
          </w:p>
        </w:tc>
        <w:tc>
          <w:tcPr>
            <w:tcW w:w="2693" w:type="dxa"/>
          </w:tcPr>
          <w:p w:rsidR="00547C79" w:rsidRPr="00547C79" w:rsidRDefault="00547C79" w:rsidP="00B825FA">
            <w:pPr>
              <w:rPr>
                <w:rFonts w:ascii="Arial" w:hAnsi="Arial" w:cs="Arial"/>
                <w:sz w:val="20"/>
                <w:szCs w:val="20"/>
              </w:rPr>
            </w:pPr>
          </w:p>
        </w:tc>
        <w:tc>
          <w:tcPr>
            <w:tcW w:w="2788" w:type="dxa"/>
          </w:tcPr>
          <w:p w:rsidR="00547C79" w:rsidRPr="00547C79" w:rsidRDefault="00547C79" w:rsidP="00B825FA">
            <w:pPr>
              <w:rPr>
                <w:rFonts w:ascii="Arial" w:hAnsi="Arial" w:cs="Arial"/>
                <w:sz w:val="20"/>
                <w:szCs w:val="20"/>
              </w:rPr>
            </w:pPr>
          </w:p>
        </w:tc>
      </w:tr>
      <w:tr w:rsidR="00547C79" w:rsidRPr="00547C79" w:rsidTr="00B825FA">
        <w:tc>
          <w:tcPr>
            <w:tcW w:w="2518" w:type="dxa"/>
          </w:tcPr>
          <w:p w:rsidR="00547C79" w:rsidRPr="00547C79" w:rsidRDefault="00547C79" w:rsidP="00B825FA">
            <w:pPr>
              <w:rPr>
                <w:rFonts w:ascii="Arial" w:hAnsi="Arial" w:cs="Arial"/>
                <w:sz w:val="20"/>
                <w:szCs w:val="20"/>
              </w:rPr>
            </w:pPr>
          </w:p>
        </w:tc>
        <w:tc>
          <w:tcPr>
            <w:tcW w:w="2552" w:type="dxa"/>
          </w:tcPr>
          <w:p w:rsidR="00547C79" w:rsidRPr="00547C79" w:rsidRDefault="00547C79" w:rsidP="00B825FA">
            <w:pPr>
              <w:rPr>
                <w:rFonts w:ascii="Arial" w:hAnsi="Arial" w:cs="Arial"/>
                <w:sz w:val="20"/>
                <w:szCs w:val="20"/>
              </w:rPr>
            </w:pPr>
          </w:p>
        </w:tc>
        <w:tc>
          <w:tcPr>
            <w:tcW w:w="2693" w:type="dxa"/>
          </w:tcPr>
          <w:p w:rsidR="00547C79" w:rsidRPr="00547C79" w:rsidRDefault="00547C79" w:rsidP="00B825FA">
            <w:pPr>
              <w:rPr>
                <w:rFonts w:ascii="Arial" w:hAnsi="Arial" w:cs="Arial"/>
                <w:sz w:val="20"/>
                <w:szCs w:val="20"/>
              </w:rPr>
            </w:pPr>
          </w:p>
        </w:tc>
        <w:tc>
          <w:tcPr>
            <w:tcW w:w="2788" w:type="dxa"/>
          </w:tcPr>
          <w:p w:rsidR="00547C79" w:rsidRPr="00547C79" w:rsidRDefault="00547C79" w:rsidP="00B825FA">
            <w:pPr>
              <w:rPr>
                <w:rFonts w:ascii="Arial" w:hAnsi="Arial" w:cs="Arial"/>
                <w:sz w:val="20"/>
                <w:szCs w:val="20"/>
              </w:rPr>
            </w:pPr>
          </w:p>
        </w:tc>
      </w:tr>
      <w:tr w:rsidR="00547C79" w:rsidRPr="00547C79" w:rsidTr="00B825FA">
        <w:tc>
          <w:tcPr>
            <w:tcW w:w="2518" w:type="dxa"/>
          </w:tcPr>
          <w:p w:rsidR="00547C79" w:rsidRPr="00547C79" w:rsidRDefault="00547C79" w:rsidP="00B825FA">
            <w:pPr>
              <w:rPr>
                <w:rFonts w:ascii="Arial" w:hAnsi="Arial" w:cs="Arial"/>
                <w:sz w:val="20"/>
                <w:szCs w:val="20"/>
              </w:rPr>
            </w:pPr>
          </w:p>
        </w:tc>
        <w:tc>
          <w:tcPr>
            <w:tcW w:w="2552" w:type="dxa"/>
          </w:tcPr>
          <w:p w:rsidR="00547C79" w:rsidRPr="00547C79" w:rsidRDefault="00547C79" w:rsidP="00B825FA">
            <w:pPr>
              <w:rPr>
                <w:rFonts w:ascii="Arial" w:hAnsi="Arial" w:cs="Arial"/>
                <w:sz w:val="20"/>
                <w:szCs w:val="20"/>
              </w:rPr>
            </w:pPr>
          </w:p>
        </w:tc>
        <w:tc>
          <w:tcPr>
            <w:tcW w:w="2693" w:type="dxa"/>
          </w:tcPr>
          <w:p w:rsidR="00547C79" w:rsidRPr="00547C79" w:rsidRDefault="00547C79" w:rsidP="00B825FA">
            <w:pPr>
              <w:rPr>
                <w:rFonts w:ascii="Arial" w:hAnsi="Arial" w:cs="Arial"/>
                <w:sz w:val="20"/>
                <w:szCs w:val="20"/>
              </w:rPr>
            </w:pPr>
          </w:p>
        </w:tc>
        <w:tc>
          <w:tcPr>
            <w:tcW w:w="2788" w:type="dxa"/>
          </w:tcPr>
          <w:p w:rsidR="00547C79" w:rsidRPr="00547C79" w:rsidRDefault="00547C79" w:rsidP="00B825FA">
            <w:pPr>
              <w:rPr>
                <w:rFonts w:ascii="Arial" w:hAnsi="Arial" w:cs="Arial"/>
                <w:sz w:val="20"/>
                <w:szCs w:val="20"/>
              </w:rPr>
            </w:pPr>
          </w:p>
        </w:tc>
      </w:tr>
      <w:tr w:rsidR="00547C79" w:rsidRPr="00547C79" w:rsidTr="00B825FA">
        <w:tc>
          <w:tcPr>
            <w:tcW w:w="2518" w:type="dxa"/>
          </w:tcPr>
          <w:p w:rsidR="00547C79" w:rsidRPr="00547C79" w:rsidRDefault="00547C79" w:rsidP="00B825FA">
            <w:pPr>
              <w:rPr>
                <w:rFonts w:ascii="Arial" w:hAnsi="Arial" w:cs="Arial"/>
                <w:sz w:val="20"/>
                <w:szCs w:val="20"/>
              </w:rPr>
            </w:pPr>
          </w:p>
        </w:tc>
        <w:tc>
          <w:tcPr>
            <w:tcW w:w="2552" w:type="dxa"/>
          </w:tcPr>
          <w:p w:rsidR="00547C79" w:rsidRPr="00547C79" w:rsidRDefault="00547C79" w:rsidP="00B825FA">
            <w:pPr>
              <w:rPr>
                <w:rFonts w:ascii="Arial" w:hAnsi="Arial" w:cs="Arial"/>
                <w:sz w:val="20"/>
                <w:szCs w:val="20"/>
              </w:rPr>
            </w:pPr>
          </w:p>
        </w:tc>
        <w:tc>
          <w:tcPr>
            <w:tcW w:w="2693" w:type="dxa"/>
          </w:tcPr>
          <w:p w:rsidR="00547C79" w:rsidRPr="00547C79" w:rsidRDefault="00547C79" w:rsidP="00B825FA">
            <w:pPr>
              <w:rPr>
                <w:rFonts w:ascii="Arial" w:hAnsi="Arial" w:cs="Arial"/>
                <w:sz w:val="20"/>
                <w:szCs w:val="20"/>
              </w:rPr>
            </w:pPr>
          </w:p>
        </w:tc>
        <w:tc>
          <w:tcPr>
            <w:tcW w:w="2788" w:type="dxa"/>
          </w:tcPr>
          <w:p w:rsidR="00547C79" w:rsidRPr="00547C79" w:rsidRDefault="00547C79" w:rsidP="00B825FA">
            <w:pPr>
              <w:rPr>
                <w:rFonts w:ascii="Arial" w:hAnsi="Arial" w:cs="Arial"/>
                <w:sz w:val="20"/>
                <w:szCs w:val="20"/>
              </w:rPr>
            </w:pPr>
          </w:p>
        </w:tc>
      </w:tr>
      <w:tr w:rsidR="00547C79" w:rsidRPr="00547C79" w:rsidTr="00B825FA">
        <w:tc>
          <w:tcPr>
            <w:tcW w:w="2518" w:type="dxa"/>
          </w:tcPr>
          <w:p w:rsidR="00547C79" w:rsidRPr="00547C79" w:rsidRDefault="00547C79" w:rsidP="00B825FA">
            <w:pPr>
              <w:rPr>
                <w:rFonts w:ascii="Arial" w:hAnsi="Arial" w:cs="Arial"/>
                <w:sz w:val="20"/>
                <w:szCs w:val="20"/>
              </w:rPr>
            </w:pPr>
          </w:p>
        </w:tc>
        <w:tc>
          <w:tcPr>
            <w:tcW w:w="2552" w:type="dxa"/>
          </w:tcPr>
          <w:p w:rsidR="00547C79" w:rsidRPr="00547C79" w:rsidRDefault="00547C79" w:rsidP="00B825FA">
            <w:pPr>
              <w:rPr>
                <w:rFonts w:ascii="Arial" w:hAnsi="Arial" w:cs="Arial"/>
                <w:sz w:val="20"/>
                <w:szCs w:val="20"/>
              </w:rPr>
            </w:pPr>
          </w:p>
        </w:tc>
        <w:tc>
          <w:tcPr>
            <w:tcW w:w="2693" w:type="dxa"/>
          </w:tcPr>
          <w:p w:rsidR="00547C79" w:rsidRPr="00547C79" w:rsidRDefault="00547C79" w:rsidP="00B825FA">
            <w:pPr>
              <w:rPr>
                <w:rFonts w:ascii="Arial" w:hAnsi="Arial" w:cs="Arial"/>
                <w:sz w:val="20"/>
                <w:szCs w:val="20"/>
              </w:rPr>
            </w:pPr>
          </w:p>
        </w:tc>
        <w:tc>
          <w:tcPr>
            <w:tcW w:w="2788" w:type="dxa"/>
          </w:tcPr>
          <w:p w:rsidR="00547C79" w:rsidRPr="00547C79" w:rsidRDefault="00547C79" w:rsidP="00B825FA">
            <w:pPr>
              <w:rPr>
                <w:rFonts w:ascii="Arial" w:hAnsi="Arial" w:cs="Arial"/>
                <w:sz w:val="20"/>
                <w:szCs w:val="20"/>
              </w:rPr>
            </w:pPr>
          </w:p>
        </w:tc>
      </w:tr>
    </w:tbl>
    <w:p w:rsidR="00547C79" w:rsidRPr="00547C79" w:rsidRDefault="00547C79" w:rsidP="00547C79">
      <w:pPr>
        <w:rPr>
          <w:rFonts w:ascii="Arial" w:hAnsi="Arial" w:cs="Arial"/>
          <w:sz w:val="20"/>
          <w:szCs w:val="20"/>
        </w:rPr>
      </w:pPr>
      <w:r w:rsidRPr="00547C79">
        <w:rPr>
          <w:rFonts w:ascii="Arial" w:hAnsi="Arial" w:cs="Arial"/>
          <w:sz w:val="20"/>
          <w:szCs w:val="20"/>
        </w:rPr>
        <w:t>Une fois que tout cela est clair pour toi, réalise ton dessin dans le cadre ci-dessous.</w:t>
      </w:r>
    </w:p>
    <w:tbl>
      <w:tblPr>
        <w:tblStyle w:val="Grilledutableau"/>
        <w:tblW w:w="0" w:type="auto"/>
        <w:tblLook w:val="04A0" w:firstRow="1" w:lastRow="0" w:firstColumn="1" w:lastColumn="0" w:noHBand="0" w:noVBand="1"/>
      </w:tblPr>
      <w:tblGrid>
        <w:gridCol w:w="10475"/>
      </w:tblGrid>
      <w:tr w:rsidR="00547C79" w:rsidRPr="00B95956" w:rsidTr="00B825FA">
        <w:tc>
          <w:tcPr>
            <w:tcW w:w="10475" w:type="dxa"/>
          </w:tcPr>
          <w:p w:rsidR="00547C79" w:rsidRPr="00B95956" w:rsidRDefault="00547C79" w:rsidP="00B825FA">
            <w:pPr>
              <w:rPr>
                <w:rFonts w:ascii="OpenDyslexic" w:hAnsi="OpenDyslexic"/>
                <w:sz w:val="20"/>
                <w:szCs w:val="20"/>
              </w:rPr>
            </w:pPr>
          </w:p>
          <w:p w:rsidR="00547C79" w:rsidRPr="00B95956" w:rsidRDefault="00547C79" w:rsidP="00B825FA">
            <w:pPr>
              <w:rPr>
                <w:rFonts w:ascii="OpenDyslexic" w:hAnsi="OpenDyslexic"/>
                <w:sz w:val="20"/>
                <w:szCs w:val="20"/>
              </w:rPr>
            </w:pPr>
          </w:p>
          <w:p w:rsidR="00547C79" w:rsidRPr="00B95956" w:rsidRDefault="00547C79" w:rsidP="00B825FA">
            <w:pPr>
              <w:rPr>
                <w:rFonts w:ascii="OpenDyslexic" w:hAnsi="OpenDyslexic"/>
                <w:sz w:val="20"/>
                <w:szCs w:val="20"/>
              </w:rPr>
            </w:pPr>
          </w:p>
          <w:p w:rsidR="00547C79" w:rsidRPr="00B95956" w:rsidRDefault="00547C79" w:rsidP="00B825FA">
            <w:pPr>
              <w:rPr>
                <w:rFonts w:ascii="OpenDyslexic" w:hAnsi="OpenDyslexic"/>
                <w:sz w:val="20"/>
                <w:szCs w:val="20"/>
              </w:rPr>
            </w:pPr>
            <w:r w:rsidRPr="00B95956">
              <w:rPr>
                <w:rFonts w:ascii="OpenDyslexic" w:hAnsi="OpenDyslexic"/>
                <w:noProof/>
                <w:sz w:val="20"/>
                <w:szCs w:val="20"/>
                <w:lang w:eastAsia="fr-FR"/>
              </w:rPr>
              <w:drawing>
                <wp:anchor distT="0" distB="0" distL="114300" distR="114300" simplePos="0" relativeHeight="251686912" behindDoc="0" locked="0" layoutInCell="1" allowOverlap="1" wp14:anchorId="7E86B7A1" wp14:editId="113F99C8">
                  <wp:simplePos x="0" y="0"/>
                  <wp:positionH relativeFrom="column">
                    <wp:posOffset>2964815</wp:posOffset>
                  </wp:positionH>
                  <wp:positionV relativeFrom="paragraph">
                    <wp:posOffset>160655</wp:posOffset>
                  </wp:positionV>
                  <wp:extent cx="390525" cy="352425"/>
                  <wp:effectExtent l="0" t="0" r="9525" b="9525"/>
                  <wp:wrapNone/>
                  <wp:docPr id="2048" name="Imag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390525" cy="352425"/>
                          </a:xfrm>
                          <a:prstGeom prst="rect">
                            <a:avLst/>
                          </a:prstGeom>
                        </pic:spPr>
                      </pic:pic>
                    </a:graphicData>
                  </a:graphic>
                  <wp14:sizeRelH relativeFrom="page">
                    <wp14:pctWidth>0</wp14:pctWidth>
                  </wp14:sizeRelH>
                  <wp14:sizeRelV relativeFrom="page">
                    <wp14:pctHeight>0</wp14:pctHeight>
                  </wp14:sizeRelV>
                </wp:anchor>
              </w:drawing>
            </w:r>
          </w:p>
          <w:p w:rsidR="00547C79" w:rsidRPr="00B95956" w:rsidRDefault="00547C79" w:rsidP="00B825FA">
            <w:pPr>
              <w:rPr>
                <w:rFonts w:ascii="OpenDyslexic" w:hAnsi="OpenDyslexic"/>
                <w:sz w:val="20"/>
                <w:szCs w:val="20"/>
              </w:rPr>
            </w:pPr>
          </w:p>
          <w:p w:rsidR="00547C79" w:rsidRPr="00B95956" w:rsidRDefault="00547C79" w:rsidP="00B825FA">
            <w:pPr>
              <w:rPr>
                <w:rFonts w:ascii="OpenDyslexic" w:hAnsi="OpenDyslexic"/>
                <w:sz w:val="20"/>
                <w:szCs w:val="20"/>
              </w:rPr>
            </w:pPr>
          </w:p>
          <w:p w:rsidR="00547C79" w:rsidRPr="00B95956" w:rsidRDefault="00547C79" w:rsidP="00B825FA">
            <w:pPr>
              <w:rPr>
                <w:rFonts w:ascii="OpenDyslexic" w:hAnsi="OpenDyslexic"/>
                <w:sz w:val="20"/>
                <w:szCs w:val="20"/>
              </w:rPr>
            </w:pPr>
          </w:p>
          <w:p w:rsidR="00547C79" w:rsidRPr="00B95956" w:rsidRDefault="00547C79" w:rsidP="00B825FA">
            <w:pPr>
              <w:rPr>
                <w:rFonts w:ascii="OpenDyslexic" w:hAnsi="OpenDyslexic"/>
                <w:sz w:val="20"/>
                <w:szCs w:val="20"/>
              </w:rPr>
            </w:pPr>
          </w:p>
          <w:p w:rsidR="00547C79" w:rsidRPr="00B95956" w:rsidRDefault="00547C79" w:rsidP="00B825FA">
            <w:pPr>
              <w:rPr>
                <w:rFonts w:ascii="OpenDyslexic" w:hAnsi="OpenDyslexic"/>
                <w:sz w:val="20"/>
                <w:szCs w:val="20"/>
              </w:rPr>
            </w:pPr>
          </w:p>
          <w:p w:rsidR="00547C79" w:rsidRPr="00B95956" w:rsidRDefault="00547C79" w:rsidP="00B825FA">
            <w:pPr>
              <w:rPr>
                <w:rFonts w:ascii="OpenDyslexic" w:hAnsi="OpenDyslexic"/>
                <w:sz w:val="20"/>
                <w:szCs w:val="20"/>
              </w:rPr>
            </w:pPr>
          </w:p>
        </w:tc>
      </w:tr>
    </w:tbl>
    <w:p w:rsidR="00547C79" w:rsidRPr="00547C79" w:rsidRDefault="00547C79" w:rsidP="00547C79">
      <w:pPr>
        <w:spacing w:after="0"/>
        <w:rPr>
          <w:rFonts w:ascii="Arial" w:hAnsi="Arial" w:cs="Arial"/>
          <w:sz w:val="20"/>
          <w:szCs w:val="20"/>
        </w:rPr>
      </w:pPr>
      <w:r w:rsidRPr="00547C79">
        <w:rPr>
          <w:rFonts w:ascii="Arial" w:hAnsi="Arial" w:cs="Arial"/>
          <w:b/>
          <w:sz w:val="20"/>
          <w:szCs w:val="20"/>
        </w:rPr>
        <w:t>B.</w:t>
      </w:r>
      <w:r w:rsidRPr="00547C79">
        <w:rPr>
          <w:rFonts w:ascii="Arial" w:hAnsi="Arial" w:cs="Arial"/>
          <w:sz w:val="20"/>
          <w:szCs w:val="20"/>
        </w:rPr>
        <w:t xml:space="preserve"> Quand tu as fini, compare avec ton groupe. Note des différences.</w:t>
      </w:r>
    </w:p>
    <w:p w:rsidR="00547C79" w:rsidRPr="00547C79" w:rsidRDefault="00547C79" w:rsidP="00547C79">
      <w:pPr>
        <w:spacing w:after="0"/>
        <w:rPr>
          <w:rFonts w:ascii="Arial" w:hAnsi="Arial" w:cs="Arial"/>
          <w:sz w:val="20"/>
          <w:szCs w:val="20"/>
        </w:rPr>
      </w:pPr>
      <w:r w:rsidRPr="00547C79">
        <w:rPr>
          <w:rFonts w:ascii="Arial" w:hAnsi="Arial" w:cs="Arial"/>
          <w:sz w:val="20"/>
          <w:szCs w:val="20"/>
        </w:rPr>
        <w:t>……………………………………………………………………………………………………………………………………………………………………………………………………………………………………</w:t>
      </w:r>
      <w:r>
        <w:rPr>
          <w:rFonts w:ascii="Arial" w:hAnsi="Arial" w:cs="Arial"/>
          <w:sz w:val="20"/>
          <w:szCs w:val="20"/>
        </w:rPr>
        <w:t>……………………………………………</w:t>
      </w:r>
    </w:p>
    <w:p w:rsidR="00547C79" w:rsidRPr="00547C79" w:rsidRDefault="00547C79" w:rsidP="00547C79">
      <w:pPr>
        <w:spacing w:after="0"/>
        <w:rPr>
          <w:rFonts w:ascii="Arial" w:hAnsi="Arial" w:cs="Arial"/>
          <w:sz w:val="20"/>
          <w:szCs w:val="20"/>
        </w:rPr>
      </w:pPr>
      <w:r w:rsidRPr="00547C79">
        <w:rPr>
          <w:rFonts w:ascii="Arial" w:hAnsi="Arial" w:cs="Arial"/>
          <w:b/>
          <w:sz w:val="20"/>
          <w:szCs w:val="20"/>
        </w:rPr>
        <w:t>C.</w:t>
      </w:r>
      <w:r w:rsidRPr="00547C79">
        <w:rPr>
          <w:rFonts w:ascii="Arial" w:hAnsi="Arial" w:cs="Arial"/>
          <w:sz w:val="20"/>
          <w:szCs w:val="20"/>
        </w:rPr>
        <w:t xml:space="preserve"> Si tu n’as pas cité de commerces, rajoutes-les dans une autre couleur sur ton dessin. </w:t>
      </w:r>
    </w:p>
    <w:p w:rsidR="00547C79" w:rsidRPr="00547C79" w:rsidRDefault="00547C79" w:rsidP="00547C79">
      <w:pPr>
        <w:spacing w:after="0"/>
        <w:rPr>
          <w:rFonts w:ascii="Arial" w:hAnsi="Arial" w:cs="Arial"/>
          <w:sz w:val="20"/>
          <w:szCs w:val="20"/>
        </w:rPr>
      </w:pPr>
      <w:r w:rsidRPr="00547C79">
        <w:rPr>
          <w:rFonts w:ascii="Arial" w:hAnsi="Arial" w:cs="Arial"/>
          <w:b/>
          <w:sz w:val="20"/>
          <w:szCs w:val="20"/>
        </w:rPr>
        <w:t>D.</w:t>
      </w:r>
      <w:r w:rsidRPr="00547C79">
        <w:rPr>
          <w:rFonts w:ascii="Arial" w:hAnsi="Arial" w:cs="Arial"/>
          <w:sz w:val="20"/>
          <w:szCs w:val="20"/>
        </w:rPr>
        <w:t xml:space="preserve"> Complète le tableau ci-dessous à l’aide des documents projetés.</w:t>
      </w:r>
    </w:p>
    <w:tbl>
      <w:tblPr>
        <w:tblStyle w:val="Grilledutableau"/>
        <w:tblW w:w="10711" w:type="dxa"/>
        <w:tblLook w:val="04A0" w:firstRow="1" w:lastRow="0" w:firstColumn="1" w:lastColumn="0" w:noHBand="0" w:noVBand="1"/>
      </w:tblPr>
      <w:tblGrid>
        <w:gridCol w:w="5211"/>
        <w:gridCol w:w="1843"/>
        <w:gridCol w:w="1843"/>
        <w:gridCol w:w="1814"/>
      </w:tblGrid>
      <w:tr w:rsidR="00547C79" w:rsidRPr="00547C79" w:rsidTr="00B825FA">
        <w:tc>
          <w:tcPr>
            <w:tcW w:w="5211" w:type="dxa"/>
            <w:vAlign w:val="center"/>
          </w:tcPr>
          <w:p w:rsidR="00547C79" w:rsidRPr="00547C79" w:rsidRDefault="00547C79" w:rsidP="00B825FA">
            <w:pPr>
              <w:jc w:val="center"/>
              <w:rPr>
                <w:rFonts w:ascii="Arial" w:hAnsi="Arial" w:cs="Arial"/>
                <w:sz w:val="20"/>
                <w:szCs w:val="20"/>
              </w:rPr>
            </w:pPr>
            <w:r w:rsidRPr="00547C79">
              <w:rPr>
                <w:rFonts w:ascii="Arial" w:hAnsi="Arial" w:cs="Arial"/>
                <w:sz w:val="20"/>
                <w:szCs w:val="20"/>
              </w:rPr>
              <w:t>Numéro du document</w:t>
            </w:r>
          </w:p>
        </w:tc>
        <w:tc>
          <w:tcPr>
            <w:tcW w:w="1843" w:type="dxa"/>
            <w:vAlign w:val="center"/>
          </w:tcPr>
          <w:p w:rsidR="00547C79" w:rsidRPr="00547C79" w:rsidRDefault="00547C79" w:rsidP="00B825FA">
            <w:pPr>
              <w:jc w:val="center"/>
              <w:rPr>
                <w:rFonts w:ascii="Arial" w:hAnsi="Arial" w:cs="Arial"/>
                <w:sz w:val="20"/>
                <w:szCs w:val="20"/>
              </w:rPr>
            </w:pPr>
            <w:r w:rsidRPr="00547C79">
              <w:rPr>
                <w:rFonts w:ascii="Arial" w:hAnsi="Arial" w:cs="Arial"/>
                <w:sz w:val="20"/>
                <w:szCs w:val="20"/>
              </w:rPr>
              <w:t>1</w:t>
            </w:r>
          </w:p>
        </w:tc>
        <w:tc>
          <w:tcPr>
            <w:tcW w:w="1843" w:type="dxa"/>
            <w:vAlign w:val="center"/>
          </w:tcPr>
          <w:p w:rsidR="00547C79" w:rsidRPr="00547C79" w:rsidRDefault="00547C79" w:rsidP="00B825FA">
            <w:pPr>
              <w:jc w:val="center"/>
              <w:rPr>
                <w:rFonts w:ascii="Arial" w:hAnsi="Arial" w:cs="Arial"/>
                <w:sz w:val="20"/>
                <w:szCs w:val="20"/>
              </w:rPr>
            </w:pPr>
            <w:r w:rsidRPr="00547C79">
              <w:rPr>
                <w:rFonts w:ascii="Arial" w:hAnsi="Arial" w:cs="Arial"/>
                <w:sz w:val="20"/>
                <w:szCs w:val="20"/>
              </w:rPr>
              <w:t>2</w:t>
            </w:r>
          </w:p>
        </w:tc>
        <w:tc>
          <w:tcPr>
            <w:tcW w:w="1814" w:type="dxa"/>
            <w:vAlign w:val="center"/>
          </w:tcPr>
          <w:p w:rsidR="00547C79" w:rsidRPr="00547C79" w:rsidRDefault="00547C79" w:rsidP="00B825FA">
            <w:pPr>
              <w:jc w:val="center"/>
              <w:rPr>
                <w:rFonts w:ascii="Arial" w:hAnsi="Arial" w:cs="Arial"/>
                <w:sz w:val="20"/>
                <w:szCs w:val="20"/>
              </w:rPr>
            </w:pPr>
            <w:r w:rsidRPr="00547C79">
              <w:rPr>
                <w:rFonts w:ascii="Arial" w:hAnsi="Arial" w:cs="Arial"/>
                <w:sz w:val="20"/>
                <w:szCs w:val="20"/>
              </w:rPr>
              <w:t>3</w:t>
            </w:r>
          </w:p>
        </w:tc>
      </w:tr>
      <w:tr w:rsidR="00547C79" w:rsidRPr="00547C79" w:rsidTr="00B825FA">
        <w:tc>
          <w:tcPr>
            <w:tcW w:w="5211" w:type="dxa"/>
            <w:vAlign w:val="center"/>
          </w:tcPr>
          <w:p w:rsidR="00547C79" w:rsidRPr="00547C79" w:rsidRDefault="00547C79" w:rsidP="00B825FA">
            <w:pPr>
              <w:jc w:val="center"/>
              <w:rPr>
                <w:rFonts w:ascii="Arial" w:hAnsi="Arial" w:cs="Arial"/>
                <w:sz w:val="20"/>
                <w:szCs w:val="20"/>
              </w:rPr>
            </w:pPr>
            <w:r w:rsidRPr="00547C79">
              <w:rPr>
                <w:rFonts w:ascii="Arial" w:hAnsi="Arial" w:cs="Arial"/>
                <w:sz w:val="20"/>
                <w:szCs w:val="20"/>
              </w:rPr>
              <w:t>Rapport Nombre de commerce/Nombre d’habitants</w:t>
            </w:r>
          </w:p>
        </w:tc>
        <w:tc>
          <w:tcPr>
            <w:tcW w:w="1843" w:type="dxa"/>
            <w:vAlign w:val="center"/>
          </w:tcPr>
          <w:p w:rsidR="00547C79" w:rsidRPr="00547C79" w:rsidRDefault="00547C79" w:rsidP="00B825FA">
            <w:pPr>
              <w:jc w:val="center"/>
              <w:rPr>
                <w:rFonts w:ascii="Arial" w:hAnsi="Arial" w:cs="Arial"/>
                <w:sz w:val="20"/>
                <w:szCs w:val="20"/>
              </w:rPr>
            </w:pPr>
          </w:p>
        </w:tc>
        <w:tc>
          <w:tcPr>
            <w:tcW w:w="1843" w:type="dxa"/>
            <w:vAlign w:val="center"/>
          </w:tcPr>
          <w:p w:rsidR="00547C79" w:rsidRPr="00547C79" w:rsidRDefault="00547C79" w:rsidP="00B825FA">
            <w:pPr>
              <w:jc w:val="center"/>
              <w:rPr>
                <w:rFonts w:ascii="Arial" w:hAnsi="Arial" w:cs="Arial"/>
                <w:sz w:val="20"/>
                <w:szCs w:val="20"/>
              </w:rPr>
            </w:pPr>
          </w:p>
        </w:tc>
        <w:tc>
          <w:tcPr>
            <w:tcW w:w="1814" w:type="dxa"/>
            <w:vAlign w:val="center"/>
          </w:tcPr>
          <w:p w:rsidR="00547C79" w:rsidRPr="00547C79" w:rsidRDefault="00547C79" w:rsidP="00B825FA">
            <w:pPr>
              <w:jc w:val="center"/>
              <w:rPr>
                <w:rFonts w:ascii="Arial" w:hAnsi="Arial" w:cs="Arial"/>
                <w:sz w:val="20"/>
                <w:szCs w:val="20"/>
              </w:rPr>
            </w:pPr>
          </w:p>
        </w:tc>
      </w:tr>
    </w:tbl>
    <w:p w:rsidR="00547C79" w:rsidRPr="00547C79" w:rsidRDefault="00547C79" w:rsidP="00547C79">
      <w:pPr>
        <w:spacing w:before="240" w:after="0"/>
        <w:rPr>
          <w:rFonts w:ascii="Arial" w:hAnsi="Arial" w:cs="Arial"/>
          <w:sz w:val="20"/>
          <w:szCs w:val="20"/>
        </w:rPr>
      </w:pPr>
      <w:r w:rsidRPr="00547C79">
        <w:rPr>
          <w:rFonts w:ascii="Arial" w:hAnsi="Arial" w:cs="Arial"/>
          <w:b/>
          <w:sz w:val="20"/>
          <w:szCs w:val="20"/>
        </w:rPr>
        <w:t>E.</w:t>
      </w:r>
      <w:r w:rsidRPr="00547C79">
        <w:rPr>
          <w:rFonts w:ascii="Arial" w:hAnsi="Arial" w:cs="Arial"/>
          <w:sz w:val="20"/>
          <w:szCs w:val="20"/>
        </w:rPr>
        <w:t xml:space="preserve"> Quelles sont les conséquences de la situation du document 3?</w:t>
      </w:r>
    </w:p>
    <w:p w:rsidR="00547C79" w:rsidRPr="00547C79" w:rsidRDefault="00547C79" w:rsidP="00547C79">
      <w:pPr>
        <w:spacing w:after="0"/>
        <w:rPr>
          <w:rFonts w:ascii="Arial" w:hAnsi="Arial" w:cs="Arial"/>
          <w:sz w:val="20"/>
          <w:szCs w:val="20"/>
        </w:rPr>
      </w:pPr>
      <w:r w:rsidRPr="00547C79">
        <w:rPr>
          <w:rFonts w:ascii="Arial" w:hAnsi="Arial" w:cs="Arial"/>
          <w:b/>
          <w:noProof/>
          <w:sz w:val="20"/>
          <w:szCs w:val="20"/>
          <w:lang w:eastAsia="fr-FR"/>
        </w:rPr>
        <mc:AlternateContent>
          <mc:Choice Requires="wps">
            <w:drawing>
              <wp:anchor distT="0" distB="0" distL="114300" distR="114300" simplePos="0" relativeHeight="251687936" behindDoc="0" locked="0" layoutInCell="1" allowOverlap="1" wp14:anchorId="15105A9D" wp14:editId="2F7104B7">
                <wp:simplePos x="0" y="0"/>
                <wp:positionH relativeFrom="column">
                  <wp:posOffset>4181475</wp:posOffset>
                </wp:positionH>
                <wp:positionV relativeFrom="paragraph">
                  <wp:posOffset>149860</wp:posOffset>
                </wp:positionV>
                <wp:extent cx="2612390" cy="3604895"/>
                <wp:effectExtent l="0" t="0" r="16510" b="14605"/>
                <wp:wrapNone/>
                <wp:docPr id="3" name="Parchemin horizontal 3"/>
                <wp:cNvGraphicFramePr/>
                <a:graphic xmlns:a="http://schemas.openxmlformats.org/drawingml/2006/main">
                  <a:graphicData uri="http://schemas.microsoft.com/office/word/2010/wordprocessingShape">
                    <wps:wsp>
                      <wps:cNvSpPr/>
                      <wps:spPr>
                        <a:xfrm>
                          <a:off x="0" y="0"/>
                          <a:ext cx="2612390" cy="3604895"/>
                        </a:xfrm>
                        <a:prstGeom prst="horizontalScroll">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825FA" w:rsidRPr="00082972" w:rsidRDefault="00B825FA" w:rsidP="00547C79">
                            <w:pPr>
                              <w:jc w:val="center"/>
                              <w:rPr>
                                <w:rFonts w:ascii="OpenDyslexic" w:hAnsi="OpenDyslexic"/>
                              </w:rPr>
                            </w:pPr>
                            <w:r w:rsidRPr="00082972">
                              <w:rPr>
                                <w:rFonts w:ascii="OpenDyslexic" w:hAnsi="OpenDyslexic"/>
                              </w:rPr>
                              <w:t xml:space="preserve">Bilan : </w:t>
                            </w:r>
                          </w:p>
                          <w:p w:rsidR="00B825FA" w:rsidRPr="00082972" w:rsidRDefault="00B825FA" w:rsidP="00547C79">
                            <w:pPr>
                              <w:jc w:val="center"/>
                              <w:rPr>
                                <w:rFonts w:ascii="OpenDyslexic" w:hAnsi="OpenDyslexic"/>
                              </w:rPr>
                            </w:pPr>
                            <w:r w:rsidRPr="00082972">
                              <w:rPr>
                                <w:rFonts w:ascii="OpenDyslexic" w:hAnsi="OpenDyslexic"/>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Parchemin horizontal 3" o:spid="_x0000_s1033" type="#_x0000_t98" style="position:absolute;margin-left:329.25pt;margin-top:11.8pt;width:205.7pt;height:283.8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" fillcolor="white [3201]" strokecolor="black [3213]" strokeweight="2pt">
                <v:textbox>
                  <w:txbxContent>
                    <w:p w:rsidR="00B825FA" w:rsidRPr="00082972" w:rsidRDefault="00B825FA" w:rsidP="00547C79">
                      <w:pPr>
                        <w:jc w:val="center"/>
                        <w:rPr>
                          <w:rFonts w:ascii="OpenDyslexic" w:hAnsi="OpenDyslexic"/>
                        </w:rPr>
                      </w:pPr>
                      <w:r w:rsidRPr="00082972">
                        <w:rPr>
                          <w:rFonts w:ascii="OpenDyslexic" w:hAnsi="OpenDyslexic"/>
                        </w:rPr>
                        <w:t xml:space="preserve">Bilan : </w:t>
                      </w:r>
                    </w:p>
                    <w:p w:rsidR="00B825FA" w:rsidRPr="00082972" w:rsidRDefault="00B825FA" w:rsidP="00547C79">
                      <w:pPr>
                        <w:jc w:val="center"/>
                        <w:rPr>
                          <w:rFonts w:ascii="OpenDyslexic" w:hAnsi="OpenDyslexic"/>
                        </w:rPr>
                      </w:pPr>
                      <w:r w:rsidRPr="00082972">
                        <w:rPr>
                          <w:rFonts w:ascii="OpenDyslexic" w:hAnsi="OpenDyslexic"/>
                        </w:rPr>
                        <w:t>…………………………………………………………………………………………………………………………………………………………………………………………………………………………………………………………………………………………………………</w:t>
                      </w:r>
                    </w:p>
                  </w:txbxContent>
                </v:textbox>
              </v:shape>
            </w:pict>
          </mc:Fallback>
        </mc:AlternateContent>
      </w:r>
      <w:r w:rsidRPr="00547C79">
        <w:rPr>
          <w:rFonts w:ascii="Arial" w:hAnsi="Arial" w:cs="Arial"/>
          <w:sz w:val="20"/>
          <w:szCs w:val="20"/>
        </w:rPr>
        <w:t>…………………………………………………………………………………………………………………</w:t>
      </w:r>
      <w:r>
        <w:rPr>
          <w:rFonts w:ascii="Arial" w:hAnsi="Arial" w:cs="Arial"/>
          <w:sz w:val="20"/>
          <w:szCs w:val="20"/>
        </w:rPr>
        <w:t>……………………</w:t>
      </w:r>
    </w:p>
    <w:p w:rsidR="00547C79" w:rsidRPr="00547C79" w:rsidRDefault="00547C79" w:rsidP="00547C79">
      <w:pPr>
        <w:spacing w:after="0"/>
        <w:rPr>
          <w:rFonts w:ascii="Arial" w:hAnsi="Arial" w:cs="Arial"/>
          <w:sz w:val="20"/>
          <w:szCs w:val="20"/>
        </w:rPr>
      </w:pPr>
      <w:r w:rsidRPr="00547C79">
        <w:rPr>
          <w:rFonts w:ascii="Arial" w:hAnsi="Arial" w:cs="Arial"/>
          <w:b/>
          <w:sz w:val="20"/>
          <w:szCs w:val="20"/>
        </w:rPr>
        <w:t>F.</w:t>
      </w:r>
      <w:r w:rsidRPr="00547C79">
        <w:rPr>
          <w:rFonts w:ascii="Arial" w:hAnsi="Arial" w:cs="Arial"/>
          <w:sz w:val="20"/>
          <w:szCs w:val="20"/>
        </w:rPr>
        <w:t xml:space="preserve"> Quelle est la différence entre le document 2 et le document 4 ? </w:t>
      </w:r>
    </w:p>
    <w:p w:rsidR="00547C79" w:rsidRPr="00547C79" w:rsidRDefault="00547C79" w:rsidP="00547C79">
      <w:pPr>
        <w:spacing w:after="0"/>
        <w:rPr>
          <w:rFonts w:ascii="Arial" w:hAnsi="Arial" w:cs="Arial"/>
          <w:sz w:val="20"/>
          <w:szCs w:val="20"/>
        </w:rPr>
      </w:pPr>
      <w:r w:rsidRPr="00547C79">
        <w:rPr>
          <w:rFonts w:ascii="Arial" w:hAnsi="Arial" w:cs="Arial"/>
          <w:sz w:val="20"/>
          <w:szCs w:val="20"/>
        </w:rPr>
        <w:t>………………………………………………………………………………………………………………………………………….</w:t>
      </w:r>
    </w:p>
    <w:p w:rsidR="00547C79" w:rsidRPr="00547C79" w:rsidRDefault="00547C79" w:rsidP="00547C79">
      <w:pPr>
        <w:spacing w:after="0"/>
        <w:rPr>
          <w:rFonts w:ascii="Arial" w:hAnsi="Arial" w:cs="Arial"/>
          <w:sz w:val="20"/>
          <w:szCs w:val="20"/>
        </w:rPr>
      </w:pPr>
      <w:r w:rsidRPr="00547C79">
        <w:rPr>
          <w:rFonts w:ascii="Arial" w:hAnsi="Arial" w:cs="Arial"/>
          <w:b/>
          <w:sz w:val="20"/>
          <w:szCs w:val="20"/>
        </w:rPr>
        <w:t>G.</w:t>
      </w:r>
      <w:r w:rsidRPr="00547C79">
        <w:rPr>
          <w:rFonts w:ascii="Arial" w:hAnsi="Arial" w:cs="Arial"/>
          <w:sz w:val="20"/>
          <w:szCs w:val="20"/>
        </w:rPr>
        <w:t xml:space="preserve"> Rajoute des commerces (</w:t>
      </w:r>
      <w:r w:rsidRPr="00547C79">
        <w:rPr>
          <w:rFonts w:ascii="Arial" w:hAnsi="Arial" w:cs="Arial"/>
          <w:noProof/>
          <w:sz w:val="20"/>
          <w:szCs w:val="20"/>
          <w:lang w:eastAsia="fr-FR"/>
        </w:rPr>
        <w:drawing>
          <wp:inline distT="0" distB="0" distL="0" distR="0" wp14:anchorId="74693C98" wp14:editId="04467F7E">
            <wp:extent cx="220742" cy="208478"/>
            <wp:effectExtent l="0" t="0" r="8255" b="1270"/>
            <wp:docPr id="51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9"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2956" cy="210569"/>
                    </a:xfrm>
                    <a:prstGeom prst="rect">
                      <a:avLst/>
                    </a:prstGeom>
                    <a:noFill/>
                    <a:ln>
                      <a:noFill/>
                    </a:ln>
                    <a:extLst/>
                  </pic:spPr>
                </pic:pic>
              </a:graphicData>
            </a:graphic>
          </wp:inline>
        </w:drawing>
      </w:r>
      <w:r w:rsidRPr="00547C79">
        <w:rPr>
          <w:rFonts w:ascii="Arial" w:hAnsi="Arial" w:cs="Arial"/>
          <w:sz w:val="20"/>
          <w:szCs w:val="20"/>
        </w:rPr>
        <w:t>) sur l’image.</w:t>
      </w:r>
    </w:p>
    <w:p w:rsidR="00547C79" w:rsidRDefault="00547C79" w:rsidP="00547C79">
      <w:pPr>
        <w:spacing w:after="0"/>
        <w:rPr>
          <w:rFonts w:ascii="OpenDyslexic" w:hAnsi="OpenDyslexic"/>
          <w:sz w:val="20"/>
          <w:szCs w:val="20"/>
        </w:rPr>
      </w:pPr>
      <w:r w:rsidRPr="00B95956">
        <w:rPr>
          <w:rFonts w:ascii="OpenDyslexic" w:hAnsi="OpenDyslexic"/>
          <w:noProof/>
          <w:sz w:val="20"/>
          <w:szCs w:val="20"/>
          <w:lang w:eastAsia="fr-FR"/>
        </w:rPr>
        <w:drawing>
          <wp:inline distT="0" distB="0" distL="0" distR="0" wp14:anchorId="079C727A" wp14:editId="17E0541E">
            <wp:extent cx="1304163" cy="1164323"/>
            <wp:effectExtent l="0" t="0" r="0" b="0"/>
            <wp:docPr id="51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11145" cy="1170556"/>
                    </a:xfrm>
                    <a:prstGeom prst="rect">
                      <a:avLst/>
                    </a:prstGeom>
                    <a:noFill/>
                    <a:ln>
                      <a:noFill/>
                    </a:ln>
                    <a:extLst/>
                  </pic:spPr>
                </pic:pic>
              </a:graphicData>
            </a:graphic>
          </wp:inline>
        </w:drawing>
      </w:r>
    </w:p>
    <w:p w:rsidR="00547C79" w:rsidRPr="00547C79" w:rsidRDefault="00547C79" w:rsidP="00547C79">
      <w:pPr>
        <w:spacing w:after="0"/>
        <w:rPr>
          <w:rFonts w:ascii="Arial" w:hAnsi="Arial" w:cs="Arial"/>
          <w:sz w:val="20"/>
          <w:szCs w:val="20"/>
        </w:rPr>
      </w:pPr>
      <w:r w:rsidRPr="00547C79">
        <w:rPr>
          <w:rFonts w:ascii="Arial" w:hAnsi="Arial" w:cs="Arial"/>
          <w:b/>
          <w:sz w:val="20"/>
          <w:szCs w:val="20"/>
        </w:rPr>
        <w:t>L.</w:t>
      </w:r>
      <w:r w:rsidRPr="00547C79">
        <w:rPr>
          <w:rFonts w:ascii="Arial" w:hAnsi="Arial" w:cs="Arial"/>
          <w:sz w:val="20"/>
          <w:szCs w:val="20"/>
        </w:rPr>
        <w:t xml:space="preserve"> Entoure l’image qui ressemble le plus à ton quartier.</w:t>
      </w:r>
    </w:p>
    <w:p w:rsidR="008354A1" w:rsidRDefault="00547C79" w:rsidP="00547C79">
      <w:pPr>
        <w:spacing w:after="0"/>
        <w:rPr>
          <w:rFonts w:ascii="Arial" w:hAnsi="Arial" w:cs="Arial"/>
          <w:sz w:val="20"/>
          <w:szCs w:val="20"/>
        </w:rPr>
      </w:pPr>
      <w:r w:rsidRPr="00082972">
        <w:rPr>
          <w:rFonts w:ascii="OpenDyslexic" w:hAnsi="OpenDyslexic"/>
          <w:noProof/>
          <w:sz w:val="20"/>
          <w:szCs w:val="20"/>
          <w:lang w:eastAsia="fr-FR"/>
        </w:rPr>
        <w:drawing>
          <wp:inline distT="0" distB="0" distL="0" distR="0" wp14:anchorId="4842094D" wp14:editId="286BA597">
            <wp:extent cx="1429989" cy="1269241"/>
            <wp:effectExtent l="0" t="0" r="0" b="7620"/>
            <wp:docPr id="61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34322" cy="1273087"/>
                    </a:xfrm>
                    <a:prstGeom prst="rect">
                      <a:avLst/>
                    </a:prstGeom>
                    <a:noFill/>
                    <a:ln>
                      <a:noFill/>
                    </a:ln>
                    <a:extLst/>
                  </pic:spPr>
                </pic:pic>
              </a:graphicData>
            </a:graphic>
          </wp:inline>
        </w:drawing>
      </w:r>
      <w:r>
        <w:rPr>
          <w:rFonts w:ascii="OpenDyslexic" w:hAnsi="OpenDyslexic"/>
          <w:sz w:val="20"/>
          <w:szCs w:val="20"/>
        </w:rPr>
        <w:t xml:space="preserve">     </w:t>
      </w:r>
      <w:r w:rsidRPr="00082972">
        <w:rPr>
          <w:rFonts w:ascii="OpenDyslexic" w:hAnsi="OpenDyslexic"/>
          <w:noProof/>
          <w:sz w:val="20"/>
          <w:szCs w:val="20"/>
          <w:lang w:eastAsia="fr-FR"/>
        </w:rPr>
        <w:drawing>
          <wp:inline distT="0" distB="0" distL="0" distR="0" wp14:anchorId="44BC6ACC" wp14:editId="0B59DEE4">
            <wp:extent cx="1419547" cy="1259972"/>
            <wp:effectExtent l="0" t="0" r="9525" b="0"/>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31158" cy="1270278"/>
                    </a:xfrm>
                    <a:prstGeom prst="rect">
                      <a:avLst/>
                    </a:prstGeom>
                    <a:noFill/>
                    <a:ln>
                      <a:noFill/>
                    </a:ln>
                    <a:extLst/>
                  </pic:spPr>
                </pic:pic>
              </a:graphicData>
            </a:graphic>
          </wp:inline>
        </w:drawing>
      </w:r>
      <w:r w:rsidR="008354A1">
        <w:rPr>
          <w:rFonts w:ascii="Arial" w:hAnsi="Arial" w:cs="Arial"/>
          <w:sz w:val="20"/>
          <w:szCs w:val="20"/>
        </w:rPr>
        <w:br w:type="page"/>
      </w:r>
    </w:p>
    <w:p w:rsidR="0050223C" w:rsidRDefault="0050223C" w:rsidP="0050223C">
      <w:pPr>
        <w:rPr>
          <w:noProof/>
          <w:lang w:eastAsia="fr-FR"/>
        </w:rPr>
      </w:pPr>
      <w:r>
        <w:rPr>
          <w:noProof/>
          <w:lang w:eastAsia="fr-FR"/>
        </w:rPr>
        <mc:AlternateContent>
          <mc:Choice Requires="wps">
            <w:drawing>
              <wp:anchor distT="0" distB="0" distL="114300" distR="114300" simplePos="0" relativeHeight="251692032" behindDoc="0" locked="0" layoutInCell="1" allowOverlap="1">
                <wp:simplePos x="0" y="0"/>
                <wp:positionH relativeFrom="column">
                  <wp:posOffset>1480782</wp:posOffset>
                </wp:positionH>
                <wp:positionV relativeFrom="paragraph">
                  <wp:posOffset>-382137</wp:posOffset>
                </wp:positionV>
                <wp:extent cx="4585648" cy="382137"/>
                <wp:effectExtent l="0" t="0" r="24765" b="18415"/>
                <wp:wrapNone/>
                <wp:docPr id="2062" name="Rectangle 20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5648" cy="382137"/>
                        </a:xfrm>
                        <a:prstGeom prst="rect">
                          <a:avLst/>
                        </a:prstGeom>
                        <a:solidFill>
                          <a:srgbClr val="FFFFFF"/>
                        </a:solidFill>
                        <a:ln w="9525">
                          <a:solidFill>
                            <a:srgbClr val="FFFFFF"/>
                          </a:solidFill>
                          <a:miter lim="800000"/>
                          <a:headEnd/>
                          <a:tailEnd/>
                        </a:ln>
                      </wps:spPr>
                      <wps:txbx>
                        <w:txbxContent>
                          <w:p w:rsidR="00B825FA" w:rsidRPr="0050223C" w:rsidRDefault="00B825FA" w:rsidP="0050223C">
                            <w:pPr>
                              <w:rPr>
                                <w:rFonts w:ascii="OpenDyslexic" w:hAnsi="OpenDyslexic"/>
                              </w:rPr>
                            </w:pPr>
                            <w:r w:rsidRPr="006D5A66">
                              <w:rPr>
                                <w:noProof/>
                                <w:sz w:val="44"/>
                                <w:lang w:eastAsia="fr-FR"/>
                              </w:rPr>
                              <w:drawing>
                                <wp:inline distT="0" distB="0" distL="0" distR="0" wp14:anchorId="01004491" wp14:editId="025313EB">
                                  <wp:extent cx="1139588" cy="274276"/>
                                  <wp:effectExtent l="0" t="0" r="3810" b="0"/>
                                  <wp:docPr id="2067" name="Picture 2"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Afficher l'image d'origin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34591" cy="273073"/>
                                          </a:xfrm>
                                          <a:prstGeom prst="rect">
                                            <a:avLst/>
                                          </a:prstGeom>
                                          <a:noFill/>
                                          <a:extLst/>
                                        </pic:spPr>
                                      </pic:pic>
                                    </a:graphicData>
                                  </a:graphic>
                                </wp:inline>
                              </w:drawing>
                            </w:r>
                            <w:r w:rsidRPr="0050223C">
                              <w:rPr>
                                <w:rFonts w:ascii="OpenDyslexic" w:hAnsi="OpenDyslexic"/>
                              </w:rPr>
                              <w:t>Comprendre les espaces de Mumbai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62" o:spid="_x0000_s1034" style="position:absolute;margin-left:116.6pt;margin-top:-30.1pt;width:361.05pt;height:30.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" strokecolor="white">
                <v:textbox>
                  <w:txbxContent>
                    <w:p w:rsidR="00B825FA" w:rsidRPr="0050223C" w:rsidRDefault="00B825FA" w:rsidP="0050223C">
                      <w:pPr>
                        <w:rPr>
                          <w:rFonts w:ascii="OpenDyslexic" w:hAnsi="OpenDyslexic"/>
                        </w:rPr>
                      </w:pPr>
                      <w:r w:rsidRPr="006D5A66">
                        <w:rPr>
                          <w:noProof/>
                          <w:sz w:val="44"/>
                          <w:lang w:eastAsia="fr-FR"/>
                        </w:rPr>
                        <w:drawing>
                          <wp:inline distT="0" distB="0" distL="0" distR="0" wp14:anchorId="01004491" wp14:editId="025313EB">
                            <wp:extent cx="1139588" cy="274276"/>
                            <wp:effectExtent l="0" t="0" r="3810" b="0"/>
                            <wp:docPr id="2067" name="Picture 2"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Afficher l'image d'origin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34591" cy="273073"/>
                                    </a:xfrm>
                                    <a:prstGeom prst="rect">
                                      <a:avLst/>
                                    </a:prstGeom>
                                    <a:noFill/>
                                    <a:extLst/>
                                  </pic:spPr>
                                </pic:pic>
                              </a:graphicData>
                            </a:graphic>
                          </wp:inline>
                        </w:drawing>
                      </w:r>
                      <w:r w:rsidRPr="0050223C">
                        <w:rPr>
                          <w:rFonts w:ascii="OpenDyslexic" w:hAnsi="OpenDyslexic"/>
                        </w:rPr>
                        <w:t>Comprendre les espaces de Mumbai</w:t>
                      </w:r>
                    </w:p>
                  </w:txbxContent>
                </v:textbox>
              </v:rect>
            </w:pict>
          </mc:Fallback>
        </mc:AlternateContent>
      </w:r>
      <w:r>
        <w:rPr>
          <w:noProof/>
          <w:lang w:eastAsia="fr-FR"/>
        </w:rPr>
        <mc:AlternateContent>
          <mc:Choice Requires="wps">
            <w:drawing>
              <wp:anchor distT="0" distB="0" distL="114300" distR="114300" simplePos="0" relativeHeight="251691008" behindDoc="0" locked="0" layoutInCell="1" allowOverlap="1">
                <wp:simplePos x="0" y="0"/>
                <wp:positionH relativeFrom="column">
                  <wp:posOffset>-123825</wp:posOffset>
                </wp:positionH>
                <wp:positionV relativeFrom="paragraph">
                  <wp:posOffset>238125</wp:posOffset>
                </wp:positionV>
                <wp:extent cx="1847850" cy="276225"/>
                <wp:effectExtent l="9525" t="9525" r="9525" b="9525"/>
                <wp:wrapNone/>
                <wp:docPr id="2061" name="Rectangle 20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276225"/>
                        </a:xfrm>
                        <a:prstGeom prst="rect">
                          <a:avLst/>
                        </a:prstGeom>
                        <a:solidFill>
                          <a:srgbClr val="FFFFFF"/>
                        </a:solidFill>
                        <a:ln w="9525">
                          <a:solidFill>
                            <a:srgbClr val="FFFFFF"/>
                          </a:solidFill>
                          <a:miter lim="800000"/>
                          <a:headEnd/>
                          <a:tailEnd/>
                        </a:ln>
                      </wps:spPr>
                      <wps:txbx>
                        <w:txbxContent>
                          <w:p w:rsidR="00B825FA" w:rsidRPr="0050223C" w:rsidRDefault="00B825FA" w:rsidP="0050223C">
                            <w:pPr>
                              <w:rPr>
                                <w:rFonts w:ascii="OpenDyslexic" w:hAnsi="OpenDyslexic"/>
                              </w:rPr>
                            </w:pPr>
                            <w:r w:rsidRPr="0050223C">
                              <w:rPr>
                                <w:rFonts w:ascii="OpenDyslexic" w:hAnsi="OpenDyslexic"/>
                              </w:rPr>
                              <w:t>* Premier paysage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61" o:spid="_x0000_s1035" style="position:absolute;margin-left:-9.75pt;margin-top:18.75pt;width:145.5pt;height:21.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" strokecolor="white">
                <v:textbox>
                  <w:txbxContent>
                    <w:p w:rsidR="00B825FA" w:rsidRPr="0050223C" w:rsidRDefault="00B825FA" w:rsidP="0050223C">
                      <w:pPr>
                        <w:rPr>
                          <w:rFonts w:ascii="OpenDyslexic" w:hAnsi="OpenDyslexic"/>
                        </w:rPr>
                      </w:pPr>
                      <w:r w:rsidRPr="0050223C">
                        <w:rPr>
                          <w:rFonts w:ascii="OpenDyslexic" w:hAnsi="OpenDyslexic"/>
                        </w:rPr>
                        <w:t>* Premier paysage</w:t>
                      </w:r>
                    </w:p>
                  </w:txbxContent>
                </v:textbox>
              </v:rect>
            </w:pict>
          </mc:Fallback>
        </mc:AlternateContent>
      </w:r>
      <w:r>
        <w:rPr>
          <w:noProof/>
          <w:lang w:eastAsia="fr-FR"/>
        </w:rPr>
        <mc:AlternateContent>
          <mc:Choice Requires="wps">
            <w:drawing>
              <wp:anchor distT="0" distB="0" distL="114300" distR="114300" simplePos="0" relativeHeight="251689984" behindDoc="0" locked="0" layoutInCell="1" allowOverlap="1">
                <wp:simplePos x="0" y="0"/>
                <wp:positionH relativeFrom="column">
                  <wp:posOffset>4895850</wp:posOffset>
                </wp:positionH>
                <wp:positionV relativeFrom="paragraph">
                  <wp:posOffset>85725</wp:posOffset>
                </wp:positionV>
                <wp:extent cx="2181225" cy="314325"/>
                <wp:effectExtent l="9525" t="9525" r="9525" b="9525"/>
                <wp:wrapNone/>
                <wp:docPr id="2060" name="Rectangle 20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1225" cy="314325"/>
                        </a:xfrm>
                        <a:prstGeom prst="rect">
                          <a:avLst/>
                        </a:prstGeom>
                        <a:solidFill>
                          <a:srgbClr val="FFFFFF"/>
                        </a:solidFill>
                        <a:ln w="9525">
                          <a:solidFill>
                            <a:srgbClr val="FFFFFF"/>
                          </a:solidFill>
                          <a:miter lim="800000"/>
                          <a:headEnd/>
                          <a:tailEnd/>
                        </a:ln>
                      </wps:spPr>
                      <wps:txbx>
                        <w:txbxContent>
                          <w:p w:rsidR="00B825FA" w:rsidRPr="00A5219B" w:rsidRDefault="00B825FA" w:rsidP="0050223C">
                            <w:pPr>
                              <w:rPr>
                                <w:rFonts w:ascii="Cooper Black" w:hAnsi="Cooper Black"/>
                              </w:rPr>
                            </w:pPr>
                            <w:r w:rsidRPr="0050223C">
                              <w:rPr>
                                <w:rFonts w:ascii="OpenDyslexic" w:hAnsi="OpenDyslexic"/>
                              </w:rPr>
                              <w:t>« Slumdog Millionaire</w:t>
                            </w:r>
                            <w:r w:rsidRPr="00A5219B">
                              <w:rPr>
                                <w:rFonts w:ascii="Cooper Black" w:hAnsi="Cooper Black"/>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60" o:spid="_x0000_s1036" style="position:absolute;margin-left:385.5pt;margin-top:6.75pt;width:171.75pt;height:24.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" strokecolor="white">
                <v:textbox>
                  <w:txbxContent>
                    <w:p w:rsidR="00B825FA" w:rsidRPr="00A5219B" w:rsidRDefault="00B825FA" w:rsidP="0050223C">
                      <w:pPr>
                        <w:rPr>
                          <w:rFonts w:ascii="Cooper Black" w:hAnsi="Cooper Black"/>
                        </w:rPr>
                      </w:pPr>
                      <w:r w:rsidRPr="0050223C">
                        <w:rPr>
                          <w:rFonts w:ascii="OpenDyslexic" w:hAnsi="OpenDyslexic"/>
                        </w:rPr>
                        <w:t>« Slumdog Millionaire</w:t>
                      </w:r>
                      <w:r w:rsidRPr="00A5219B">
                        <w:rPr>
                          <w:rFonts w:ascii="Cooper Black" w:hAnsi="Cooper Black"/>
                        </w:rPr>
                        <w:t> »</w:t>
                      </w:r>
                    </w:p>
                  </w:txbxContent>
                </v:textbox>
              </v:rect>
            </w:pict>
          </mc:Fallback>
        </mc:AlternateContent>
      </w:r>
      <w:r>
        <w:rPr>
          <w:noProof/>
          <w:lang w:eastAsia="fr-FR"/>
        </w:rPr>
        <w:drawing>
          <wp:inline distT="0" distB="0" distL="0" distR="0">
            <wp:extent cx="6646545" cy="4667250"/>
            <wp:effectExtent l="0" t="0" r="1905" b="0"/>
            <wp:docPr id="2059" name="Imag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46545" cy="4667250"/>
                    </a:xfrm>
                    <a:prstGeom prst="rect">
                      <a:avLst/>
                    </a:prstGeom>
                    <a:noFill/>
                    <a:ln>
                      <a:noFill/>
                    </a:ln>
                  </pic:spPr>
                </pic:pic>
              </a:graphicData>
            </a:graphic>
          </wp:inline>
        </w:drawing>
      </w:r>
    </w:p>
    <w:p w:rsidR="0050223C" w:rsidRPr="0050223C" w:rsidRDefault="0050223C" w:rsidP="0050223C">
      <w:pPr>
        <w:rPr>
          <w:rFonts w:ascii="OpenDyslexic" w:hAnsi="OpenDyslexic"/>
          <w:noProof/>
          <w:lang w:eastAsia="fr-FR"/>
        </w:rPr>
      </w:pPr>
      <w:r w:rsidRPr="0050223C">
        <w:rPr>
          <w:rFonts w:ascii="OpenDyslexic" w:hAnsi="OpenDyslexic"/>
          <w:noProof/>
          <w:lang w:eastAsia="fr-FR"/>
        </w:rPr>
        <w:t>Ce quartier s’appelle un ______________________.</w:t>
      </w:r>
    </w:p>
    <w:p w:rsidR="0050223C" w:rsidRPr="0050223C" w:rsidRDefault="0050223C" w:rsidP="0050223C">
      <w:pPr>
        <w:rPr>
          <w:rFonts w:ascii="OpenDyslexic" w:hAnsi="OpenDyslexic"/>
          <w:noProof/>
          <w:lang w:eastAsia="fr-FR"/>
        </w:rPr>
      </w:pPr>
      <w:r w:rsidRPr="0050223C">
        <w:rPr>
          <w:rFonts w:ascii="OpenDyslexic" w:hAnsi="OpenDyslexic"/>
          <w:noProof/>
          <w:lang w:eastAsia="fr-FR"/>
        </w:rPr>
        <w:t>*Deuxième paysage</w:t>
      </w:r>
    </w:p>
    <w:p w:rsidR="0050223C" w:rsidRDefault="0050223C" w:rsidP="0050223C">
      <w:r>
        <w:rPr>
          <w:noProof/>
          <w:lang w:eastAsia="fr-FR"/>
        </w:rPr>
        <w:drawing>
          <wp:inline distT="0" distB="0" distL="0" distR="0">
            <wp:extent cx="6844665" cy="1972310"/>
            <wp:effectExtent l="0" t="0" r="0" b="8890"/>
            <wp:docPr id="2058" name="Imag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844665" cy="1972310"/>
                    </a:xfrm>
                    <a:prstGeom prst="rect">
                      <a:avLst/>
                    </a:prstGeom>
                    <a:noFill/>
                    <a:ln>
                      <a:noFill/>
                    </a:ln>
                  </pic:spPr>
                </pic:pic>
              </a:graphicData>
            </a:graphic>
          </wp:inline>
        </w:drawing>
      </w:r>
    </w:p>
    <w:p w:rsidR="00B825FA" w:rsidRDefault="0050223C" w:rsidP="00DF71B7">
      <w:pPr>
        <w:rPr>
          <w:rFonts w:ascii="OpenDyslexic" w:hAnsi="OpenDyslexic"/>
        </w:rPr>
      </w:pPr>
      <w:r w:rsidRPr="0050223C">
        <w:rPr>
          <w:rFonts w:ascii="OpenDyslexic" w:hAnsi="OpenDyslexic"/>
        </w:rPr>
        <w:t>Mumbai possède aussi un qu</w:t>
      </w:r>
      <w:r w:rsidR="00DF71B7">
        <w:rPr>
          <w:rFonts w:ascii="OpenDyslexic" w:hAnsi="OpenDyslexic"/>
        </w:rPr>
        <w:t>artier ________________________</w:t>
      </w:r>
    </w:p>
    <w:p w:rsidR="00DF71B7" w:rsidRDefault="00DF71B7">
      <w:pPr>
        <w:rPr>
          <w:rFonts w:ascii="OpenDyslexic" w:hAnsi="OpenDyslexic"/>
        </w:rPr>
      </w:pPr>
      <w:r>
        <w:rPr>
          <w:rFonts w:ascii="OpenDyslexic" w:hAnsi="OpenDyslexic"/>
        </w:rPr>
        <w:br w:type="page"/>
      </w: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7501"/>
      </w:tblGrid>
      <w:tr w:rsidR="00DF71B7" w:rsidRPr="008153C1" w:rsidTr="002B7479">
        <w:tc>
          <w:tcPr>
            <w:tcW w:w="10728" w:type="dxa"/>
            <w:gridSpan w:val="2"/>
            <w:shd w:val="clear" w:color="auto" w:fill="C0C0C0"/>
          </w:tcPr>
          <w:p w:rsidR="00DF71B7" w:rsidRPr="008153C1" w:rsidRDefault="00DF71B7" w:rsidP="002B7479">
            <w:pPr>
              <w:autoSpaceDE w:val="0"/>
              <w:spacing w:after="0"/>
              <w:jc w:val="both"/>
              <w:rPr>
                <w:rFonts w:ascii="Arial" w:hAnsi="Arial" w:cs="Arial"/>
                <w:b/>
                <w:bCs/>
                <w:sz w:val="24"/>
              </w:rPr>
            </w:pPr>
            <w:r w:rsidRPr="008153C1">
              <w:rPr>
                <w:rFonts w:ascii="Arial" w:hAnsi="Arial" w:cs="Arial"/>
                <w:b/>
                <w:bCs/>
                <w:noProof/>
                <w:sz w:val="24"/>
                <w:lang w:eastAsia="fr-FR"/>
              </w:rPr>
              <mc:AlternateContent>
                <mc:Choice Requires="wps">
                  <w:drawing>
                    <wp:anchor distT="0" distB="0" distL="114300" distR="114300" simplePos="0" relativeHeight="251696128" behindDoc="0" locked="0" layoutInCell="1" allowOverlap="1" wp14:anchorId="58CA9739" wp14:editId="6F18538D">
                      <wp:simplePos x="0" y="0"/>
                      <wp:positionH relativeFrom="column">
                        <wp:posOffset>4686300</wp:posOffset>
                      </wp:positionH>
                      <wp:positionV relativeFrom="paragraph">
                        <wp:posOffset>-158750</wp:posOffset>
                      </wp:positionV>
                      <wp:extent cx="2085340" cy="1095375"/>
                      <wp:effectExtent l="0" t="0" r="10160" b="28575"/>
                      <wp:wrapNone/>
                      <wp:docPr id="2049" name="Rectangle 2049"/>
                      <wp:cNvGraphicFramePr/>
                      <a:graphic xmlns:a="http://schemas.openxmlformats.org/drawingml/2006/main">
                        <a:graphicData uri="http://schemas.microsoft.com/office/word/2010/wordprocessingShape">
                          <wps:wsp>
                            <wps:cNvSpPr/>
                            <wps:spPr>
                              <a:xfrm>
                                <a:off x="0" y="0"/>
                                <a:ext cx="2085340" cy="1095375"/>
                              </a:xfrm>
                              <a:prstGeom prst="rect">
                                <a:avLst/>
                              </a:prstGeom>
                            </wps:spPr>
                            <wps:style>
                              <a:lnRef idx="2">
                                <a:schemeClr val="accent6"/>
                              </a:lnRef>
                              <a:fillRef idx="1">
                                <a:schemeClr val="lt1"/>
                              </a:fillRef>
                              <a:effectRef idx="0">
                                <a:schemeClr val="accent6"/>
                              </a:effectRef>
                              <a:fontRef idx="minor">
                                <a:schemeClr val="dk1"/>
                              </a:fontRef>
                            </wps:style>
                            <wps:txbx>
                              <w:txbxContent>
                                <w:p w:rsidR="00DF71B7" w:rsidRDefault="00DF71B7" w:rsidP="00DF71B7">
                                  <w:pPr>
                                    <w:jc w:val="center"/>
                                  </w:pPr>
                                  <w:r>
                                    <w:rPr>
                                      <w:noProof/>
                                      <w:lang w:eastAsia="fr-FR"/>
                                    </w:rPr>
                                    <w:drawing>
                                      <wp:inline distT="0" distB="0" distL="0" distR="0" wp14:anchorId="544828FD" wp14:editId="6F59618D">
                                        <wp:extent cx="1877060" cy="1055846"/>
                                        <wp:effectExtent l="0" t="0" r="0" b="0"/>
                                        <wp:docPr id="2056" name="Image 2056"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d'origin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77060" cy="105584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49" o:spid="_x0000_s1037" style="position:absolute;left:0;text-align:left;margin-left:369pt;margin-top:-12.5pt;width:164.2pt;height:86.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" fillcolor="white [3201]" strokecolor="#f79646 [3209]" strokeweight="2pt">
                      <v:textbox>
                        <w:txbxContent>
                          <w:p w:rsidR="00DF71B7" w:rsidRDefault="00DF71B7" w:rsidP="00DF71B7">
                            <w:pPr>
                              <w:jc w:val="center"/>
                            </w:pPr>
                            <w:r>
                              <w:rPr>
                                <w:noProof/>
                                <w:lang w:eastAsia="fr-FR"/>
                              </w:rPr>
                              <w:drawing>
                                <wp:inline distT="0" distB="0" distL="0" distR="0" wp14:anchorId="544828FD" wp14:editId="6F59618D">
                                  <wp:extent cx="1877060" cy="1055846"/>
                                  <wp:effectExtent l="0" t="0" r="0" b="0"/>
                                  <wp:docPr id="2056" name="Image 2056"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d'origin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77060" cy="1055846"/>
                                          </a:xfrm>
                                          <a:prstGeom prst="rect">
                                            <a:avLst/>
                                          </a:prstGeom>
                                          <a:noFill/>
                                          <a:ln>
                                            <a:noFill/>
                                          </a:ln>
                                        </pic:spPr>
                                      </pic:pic>
                                    </a:graphicData>
                                  </a:graphic>
                                </wp:inline>
                              </w:drawing>
                            </w:r>
                          </w:p>
                        </w:txbxContent>
                      </v:textbox>
                    </v:rect>
                  </w:pict>
                </mc:Fallback>
              </mc:AlternateContent>
            </w:r>
            <w:r w:rsidRPr="008153C1">
              <w:rPr>
                <w:rFonts w:ascii="Arial" w:hAnsi="Arial" w:cs="Arial"/>
                <w:b/>
                <w:bCs/>
                <w:sz w:val="24"/>
              </w:rPr>
              <w:t>Fiche d’objectifs</w:t>
            </w:r>
            <w:r w:rsidRPr="008153C1">
              <w:rPr>
                <w:rFonts w:ascii="Arial" w:hAnsi="Arial" w:cs="Arial"/>
                <w:b/>
                <w:bCs/>
                <w:sz w:val="24"/>
              </w:rPr>
              <w:tab/>
              <w:t> </w:t>
            </w:r>
            <w:r>
              <w:rPr>
                <w:rFonts w:ascii="Arial" w:hAnsi="Arial" w:cs="Arial"/>
                <w:b/>
                <w:bCs/>
                <w:sz w:val="24"/>
              </w:rPr>
              <w:t>Géographie</w:t>
            </w:r>
            <w:r w:rsidRPr="008153C1">
              <w:rPr>
                <w:rFonts w:ascii="Arial" w:hAnsi="Arial" w:cs="Arial"/>
                <w:b/>
                <w:bCs/>
                <w:sz w:val="24"/>
              </w:rPr>
              <w:t xml:space="preserve"> 6</w:t>
            </w:r>
            <w:r w:rsidRPr="008153C1">
              <w:rPr>
                <w:rFonts w:ascii="Arial" w:hAnsi="Arial" w:cs="Arial"/>
                <w:b/>
                <w:bCs/>
                <w:sz w:val="24"/>
                <w:vertAlign w:val="superscript"/>
              </w:rPr>
              <w:t>ème</w:t>
            </w:r>
          </w:p>
          <w:p w:rsidR="00DF71B7" w:rsidRDefault="00DF71B7" w:rsidP="002B7479">
            <w:pPr>
              <w:autoSpaceDE w:val="0"/>
              <w:autoSpaceDN w:val="0"/>
              <w:adjustRightInd w:val="0"/>
              <w:spacing w:after="0" w:line="240" w:lineRule="auto"/>
              <w:rPr>
                <w:rFonts w:ascii="OpenDyslexic" w:hAnsi="OpenDyslexic" w:cs="Arial"/>
                <w:b/>
                <w:bCs/>
                <w:color w:val="000000"/>
                <w:sz w:val="24"/>
                <w:szCs w:val="20"/>
              </w:rPr>
            </w:pPr>
            <w:r w:rsidRPr="008153C1">
              <w:rPr>
                <w:rFonts w:ascii="OpenDyslexic" w:hAnsi="OpenDyslexic" w:cs="Arial"/>
                <w:b/>
                <w:bCs/>
                <w:color w:val="000000"/>
                <w:sz w:val="24"/>
                <w:szCs w:val="20"/>
              </w:rPr>
              <w:t xml:space="preserve">Thème </w:t>
            </w:r>
            <w:r>
              <w:rPr>
                <w:rFonts w:ascii="OpenDyslexic" w:hAnsi="OpenDyslexic" w:cs="Arial"/>
                <w:b/>
                <w:bCs/>
                <w:color w:val="000000"/>
                <w:sz w:val="24"/>
                <w:szCs w:val="20"/>
              </w:rPr>
              <w:t>2</w:t>
            </w:r>
            <w:r w:rsidRPr="008153C1">
              <w:rPr>
                <w:rFonts w:ascii="OpenDyslexic" w:hAnsi="OpenDyslexic" w:cs="Arial"/>
                <w:b/>
                <w:bCs/>
                <w:color w:val="000000"/>
                <w:sz w:val="24"/>
                <w:szCs w:val="20"/>
              </w:rPr>
              <w:t xml:space="preserve"> : </w:t>
            </w:r>
            <w:r>
              <w:rPr>
                <w:rFonts w:ascii="OpenDyslexic" w:hAnsi="OpenDyslexic" w:cs="Arial"/>
                <w:b/>
                <w:bCs/>
                <w:color w:val="000000"/>
                <w:sz w:val="24"/>
                <w:szCs w:val="20"/>
              </w:rPr>
              <w:t xml:space="preserve">Habiter une métropole </w:t>
            </w:r>
          </w:p>
          <w:p w:rsidR="00DF71B7" w:rsidRPr="008153C1" w:rsidRDefault="00DF71B7" w:rsidP="002B7479">
            <w:pPr>
              <w:autoSpaceDE w:val="0"/>
              <w:autoSpaceDN w:val="0"/>
              <w:adjustRightInd w:val="0"/>
              <w:spacing w:after="0" w:line="240" w:lineRule="auto"/>
              <w:rPr>
                <w:rFonts w:ascii="Arial" w:hAnsi="Arial" w:cs="Arial"/>
                <w:sz w:val="24"/>
              </w:rPr>
            </w:pPr>
            <w:r>
              <w:rPr>
                <w:rFonts w:ascii="OpenDyslexic" w:hAnsi="OpenDyslexic" w:cs="Arial"/>
                <w:b/>
                <w:bCs/>
                <w:color w:val="000000"/>
                <w:sz w:val="24"/>
                <w:szCs w:val="20"/>
              </w:rPr>
              <w:t>Chapitre 2 : La ville de demain</w:t>
            </w:r>
          </w:p>
          <w:p w:rsidR="00DF71B7" w:rsidRPr="008153C1" w:rsidRDefault="00DF71B7" w:rsidP="002B7479">
            <w:pPr>
              <w:autoSpaceDE w:val="0"/>
              <w:autoSpaceDN w:val="0"/>
              <w:adjustRightInd w:val="0"/>
              <w:spacing w:after="0" w:line="240" w:lineRule="auto"/>
              <w:rPr>
                <w:rFonts w:ascii="Arial" w:hAnsi="Arial" w:cs="Arial"/>
              </w:rPr>
            </w:pPr>
            <w:r w:rsidRPr="008153C1">
              <w:rPr>
                <w:rFonts w:ascii="Arial" w:hAnsi="Arial" w:cs="Arial"/>
                <w:sz w:val="24"/>
              </w:rPr>
              <w:t xml:space="preserve">Le livre scolaire Pages </w:t>
            </w:r>
            <w:r>
              <w:rPr>
                <w:rFonts w:ascii="Arial" w:hAnsi="Arial" w:cs="Arial"/>
                <w:sz w:val="24"/>
              </w:rPr>
              <w:t>198 à 211</w:t>
            </w:r>
          </w:p>
        </w:tc>
      </w:tr>
      <w:tr w:rsidR="00DF71B7" w:rsidRPr="008153C1" w:rsidTr="002B7479">
        <w:tc>
          <w:tcPr>
            <w:tcW w:w="3227" w:type="dxa"/>
            <w:tcBorders>
              <w:bottom w:val="single" w:sz="4" w:space="0" w:color="auto"/>
            </w:tcBorders>
            <w:shd w:val="clear" w:color="auto" w:fill="auto"/>
          </w:tcPr>
          <w:p w:rsidR="00DF71B7" w:rsidRPr="008153C1" w:rsidRDefault="00DF71B7" w:rsidP="002B7479">
            <w:pPr>
              <w:pStyle w:val="Default"/>
              <w:jc w:val="both"/>
              <w:rPr>
                <w:i/>
                <w:sz w:val="22"/>
                <w:szCs w:val="22"/>
              </w:rPr>
            </w:pPr>
            <w:r w:rsidRPr="008153C1">
              <w:rPr>
                <w:bCs/>
                <w:i/>
                <w:sz w:val="22"/>
                <w:szCs w:val="22"/>
              </w:rPr>
              <w:t xml:space="preserve">Domaine 1 : les langages pour penser et communiquer </w:t>
            </w:r>
          </w:p>
          <w:p w:rsidR="00DF71B7" w:rsidRDefault="00DF71B7" w:rsidP="002B7479">
            <w:pPr>
              <w:pStyle w:val="Default"/>
              <w:jc w:val="both"/>
              <w:rPr>
                <w:i/>
                <w:sz w:val="22"/>
                <w:szCs w:val="22"/>
              </w:rPr>
            </w:pPr>
            <w:r w:rsidRPr="008153C1">
              <w:rPr>
                <w:i/>
                <w:sz w:val="22"/>
                <w:szCs w:val="22"/>
              </w:rPr>
              <w:t>Comprendre, s'exprimer en utilisant la langue fr</w:t>
            </w:r>
            <w:r>
              <w:rPr>
                <w:i/>
                <w:sz w:val="22"/>
                <w:szCs w:val="22"/>
              </w:rPr>
              <w:t xml:space="preserve">ançaise à l'oral et à l'écrit  </w:t>
            </w:r>
          </w:p>
          <w:p w:rsidR="00DF71B7" w:rsidRPr="008153C1" w:rsidRDefault="00DF71B7" w:rsidP="002B7479">
            <w:pPr>
              <w:autoSpaceDE w:val="0"/>
              <w:spacing w:after="0"/>
              <w:jc w:val="both"/>
              <w:rPr>
                <w:rFonts w:ascii="Arial" w:hAnsi="Arial" w:cs="Arial"/>
                <w:i/>
              </w:rPr>
            </w:pPr>
          </w:p>
        </w:tc>
        <w:tc>
          <w:tcPr>
            <w:tcW w:w="7501" w:type="dxa"/>
            <w:tcBorders>
              <w:bottom w:val="single" w:sz="4" w:space="0" w:color="auto"/>
            </w:tcBorders>
            <w:shd w:val="clear" w:color="auto" w:fill="auto"/>
          </w:tcPr>
          <w:p w:rsidR="00DF71B7" w:rsidRDefault="00DF71B7" w:rsidP="002B7479">
            <w:pPr>
              <w:autoSpaceDE w:val="0"/>
              <w:spacing w:after="0"/>
              <w:jc w:val="both"/>
              <w:rPr>
                <w:rFonts w:ascii="OpenDyslexic" w:hAnsi="OpenDyslexic" w:cs="Arial"/>
                <w:sz w:val="24"/>
              </w:rPr>
            </w:pPr>
            <w:r>
              <w:rPr>
                <w:rFonts w:ascii="OpenDyslexic" w:hAnsi="OpenDyslexic" w:cs="Arial"/>
                <w:sz w:val="24"/>
              </w:rPr>
              <w:t>le développement durable</w:t>
            </w:r>
          </w:p>
          <w:p w:rsidR="00DF71B7" w:rsidRDefault="00DF71B7" w:rsidP="002B7479">
            <w:pPr>
              <w:autoSpaceDE w:val="0"/>
              <w:spacing w:after="0"/>
              <w:jc w:val="both"/>
              <w:rPr>
                <w:rFonts w:ascii="OpenDyslexic" w:hAnsi="OpenDyslexic" w:cs="Arial"/>
                <w:sz w:val="24"/>
              </w:rPr>
            </w:pPr>
            <w:r>
              <w:rPr>
                <w:rFonts w:ascii="OpenDyslexic" w:hAnsi="OpenDyslexic" w:cs="Arial"/>
                <w:sz w:val="24"/>
              </w:rPr>
              <w:t>la mixité contraire : la ségrégation socio-spatiale</w:t>
            </w:r>
          </w:p>
          <w:p w:rsidR="00DF71B7" w:rsidRPr="008153C1" w:rsidRDefault="00DF71B7" w:rsidP="002B7479">
            <w:pPr>
              <w:autoSpaceDE w:val="0"/>
              <w:spacing w:after="0"/>
              <w:jc w:val="both"/>
              <w:rPr>
                <w:rFonts w:ascii="OpenDyslexic" w:hAnsi="OpenDyslexic" w:cs="Arial"/>
                <w:sz w:val="24"/>
              </w:rPr>
            </w:pPr>
            <w:r>
              <w:rPr>
                <w:rFonts w:ascii="OpenDyslexic" w:hAnsi="OpenDyslexic" w:cs="Arial"/>
                <w:sz w:val="24"/>
              </w:rPr>
              <w:t>une ville intelligente</w:t>
            </w:r>
          </w:p>
        </w:tc>
      </w:tr>
      <w:tr w:rsidR="00DF71B7" w:rsidRPr="008153C1" w:rsidTr="002B7479">
        <w:tc>
          <w:tcPr>
            <w:tcW w:w="3227" w:type="dxa"/>
            <w:tcBorders>
              <w:bottom w:val="single" w:sz="4" w:space="0" w:color="auto"/>
            </w:tcBorders>
            <w:shd w:val="clear" w:color="auto" w:fill="auto"/>
          </w:tcPr>
          <w:p w:rsidR="00DF71B7" w:rsidRPr="008153C1" w:rsidRDefault="00DF71B7" w:rsidP="002B7479">
            <w:pPr>
              <w:autoSpaceDE w:val="0"/>
              <w:autoSpaceDN w:val="0"/>
              <w:adjustRightInd w:val="0"/>
              <w:spacing w:after="0"/>
              <w:jc w:val="both"/>
              <w:rPr>
                <w:rFonts w:ascii="Arial" w:hAnsi="Arial" w:cs="Arial"/>
                <w:bCs/>
                <w:i/>
              </w:rPr>
            </w:pPr>
            <w:r w:rsidRPr="008153C1">
              <w:rPr>
                <w:rFonts w:ascii="Arial" w:hAnsi="Arial" w:cs="Arial"/>
                <w:bCs/>
                <w:i/>
              </w:rPr>
              <w:t>Domaine 5 Les représentations du monde et l’activité humaine</w:t>
            </w:r>
          </w:p>
          <w:p w:rsidR="00DF71B7" w:rsidRPr="008153C1" w:rsidRDefault="00DF71B7" w:rsidP="002B7479">
            <w:pPr>
              <w:pStyle w:val="Default"/>
              <w:jc w:val="both"/>
              <w:rPr>
                <w:bCs/>
                <w:sz w:val="22"/>
                <w:szCs w:val="22"/>
              </w:rPr>
            </w:pPr>
            <w:r w:rsidRPr="008153C1">
              <w:rPr>
                <w:bCs/>
                <w:i/>
                <w:sz w:val="22"/>
                <w:szCs w:val="22"/>
              </w:rPr>
              <w:t>Compétence : je sais mobiliser des connaissances pour expliquer</w:t>
            </w:r>
          </w:p>
        </w:tc>
        <w:tc>
          <w:tcPr>
            <w:tcW w:w="7501" w:type="dxa"/>
            <w:tcBorders>
              <w:bottom w:val="single" w:sz="4" w:space="0" w:color="auto"/>
            </w:tcBorders>
            <w:shd w:val="clear" w:color="auto" w:fill="auto"/>
          </w:tcPr>
          <w:p w:rsidR="00DF71B7" w:rsidRDefault="00DF71B7" w:rsidP="002B7479">
            <w:pPr>
              <w:autoSpaceDE w:val="0"/>
              <w:spacing w:after="0"/>
              <w:jc w:val="both"/>
              <w:rPr>
                <w:rFonts w:ascii="OpenDyslexic" w:hAnsi="OpenDyslexic" w:cs="Arial"/>
                <w:sz w:val="24"/>
              </w:rPr>
            </w:pPr>
            <w:r>
              <w:rPr>
                <w:rFonts w:ascii="OpenDyslexic" w:hAnsi="OpenDyslexic" w:cs="Arial"/>
                <w:sz w:val="24"/>
              </w:rPr>
              <w:t xml:space="preserve">1) Quels sont les défis des métropoles de demain ? </w:t>
            </w:r>
          </w:p>
          <w:p w:rsidR="00DF71B7" w:rsidRDefault="00DF71B7" w:rsidP="002B7479">
            <w:pPr>
              <w:autoSpaceDE w:val="0"/>
              <w:spacing w:after="0"/>
              <w:jc w:val="both"/>
              <w:rPr>
                <w:rFonts w:ascii="OpenDyslexic" w:hAnsi="OpenDyslexic" w:cs="Arial"/>
                <w:sz w:val="24"/>
              </w:rPr>
            </w:pPr>
            <w:r>
              <w:rPr>
                <w:rFonts w:ascii="OpenDyslexic" w:hAnsi="OpenDyslexic" w:cs="Arial"/>
                <w:sz w:val="24"/>
              </w:rPr>
              <w:t>2) Décris un projet de ville ou de quartier urbain durable</w:t>
            </w:r>
          </w:p>
          <w:p w:rsidR="00DF71B7" w:rsidRPr="008153C1" w:rsidRDefault="00DF71B7" w:rsidP="002B7479">
            <w:pPr>
              <w:autoSpaceDE w:val="0"/>
              <w:spacing w:after="0"/>
              <w:jc w:val="both"/>
              <w:rPr>
                <w:rFonts w:ascii="OpenDyslexic" w:hAnsi="OpenDyslexic" w:cs="Arial"/>
                <w:sz w:val="24"/>
              </w:rPr>
            </w:pPr>
            <w:r>
              <w:rPr>
                <w:rFonts w:ascii="OpenDyslexic" w:hAnsi="OpenDyslexic" w:cs="Arial"/>
                <w:sz w:val="24"/>
              </w:rPr>
              <w:t>3) Imagine des solutions pour ta ville</w:t>
            </w:r>
          </w:p>
        </w:tc>
      </w:tr>
      <w:tr w:rsidR="00DF71B7" w:rsidRPr="008153C1" w:rsidTr="002B7479">
        <w:tc>
          <w:tcPr>
            <w:tcW w:w="10728" w:type="dxa"/>
            <w:gridSpan w:val="2"/>
            <w:tcBorders>
              <w:top w:val="single" w:sz="4" w:space="0" w:color="auto"/>
              <w:left w:val="single" w:sz="4" w:space="0" w:color="auto"/>
              <w:bottom w:val="single" w:sz="4" w:space="0" w:color="auto"/>
              <w:right w:val="single" w:sz="4" w:space="0" w:color="auto"/>
            </w:tcBorders>
            <w:shd w:val="clear" w:color="auto" w:fill="auto"/>
          </w:tcPr>
          <w:p w:rsidR="00DF71B7" w:rsidRPr="008153C1" w:rsidRDefault="00DF71B7" w:rsidP="002B7479">
            <w:pPr>
              <w:autoSpaceDE w:val="0"/>
              <w:spacing w:after="0"/>
              <w:jc w:val="both"/>
              <w:rPr>
                <w:rFonts w:ascii="Arial" w:hAnsi="Arial" w:cs="Arial"/>
                <w:sz w:val="24"/>
              </w:rPr>
            </w:pPr>
            <w:r w:rsidRPr="008153C1">
              <w:rPr>
                <w:rFonts w:ascii="OpenDyslexic" w:hAnsi="OpenDyslexic" w:cs="Arial"/>
                <w:b/>
                <w:i/>
                <w:sz w:val="24"/>
                <w:szCs w:val="24"/>
                <w:u w:val="single"/>
              </w:rPr>
              <w:t>compétence évaluée</w:t>
            </w:r>
            <w:r>
              <w:rPr>
                <w:rFonts w:ascii="OpenDyslexic" w:hAnsi="OpenDyslexic" w:cs="Arial"/>
                <w:b/>
                <w:i/>
                <w:sz w:val="24"/>
                <w:szCs w:val="24"/>
                <w:u w:val="single"/>
              </w:rPr>
              <w:t xml:space="preserve"> : </w:t>
            </w:r>
            <w:r w:rsidRPr="001F5086">
              <w:rPr>
                <w:rFonts w:ascii="OpenDyslexic" w:hAnsi="OpenDyslexic" w:cs="Arial"/>
                <w:b/>
                <w:i/>
                <w:sz w:val="24"/>
                <w:szCs w:val="24"/>
              </w:rPr>
              <w:t>travailler en groupe, imaginer</w:t>
            </w:r>
          </w:p>
        </w:tc>
      </w:tr>
    </w:tbl>
    <w:p w:rsidR="00DF71B7" w:rsidRDefault="00DF71B7" w:rsidP="00DF71B7">
      <w:pPr>
        <w:autoSpaceDE w:val="0"/>
        <w:autoSpaceDN w:val="0"/>
        <w:adjustRightInd w:val="0"/>
        <w:spacing w:after="0" w:line="240" w:lineRule="auto"/>
        <w:jc w:val="both"/>
        <w:rPr>
          <w:rFonts w:ascii="Arial" w:hAnsi="Arial" w:cs="Arial"/>
          <w:b/>
          <w:bCs/>
          <w:color w:val="0E879F"/>
          <w:sz w:val="20"/>
          <w:szCs w:val="20"/>
        </w:rPr>
      </w:pPr>
    </w:p>
    <w:p w:rsidR="00DF71B7" w:rsidRDefault="00DF71B7" w:rsidP="00DF71B7">
      <w:pPr>
        <w:spacing w:after="0"/>
        <w:rPr>
          <w:rFonts w:ascii="OpenDyslexic" w:hAnsi="OpenDyslexic"/>
        </w:rPr>
      </w:pPr>
      <w:r>
        <w:rPr>
          <w:rFonts w:ascii="OpenDyslexic" w:hAnsi="OpenDyslexic" w:cs="Arial"/>
          <w:b/>
          <w:i/>
          <w:noProof/>
          <w:sz w:val="24"/>
          <w:szCs w:val="24"/>
          <w:u w:val="single"/>
          <w:lang w:eastAsia="fr-FR"/>
        </w:rPr>
        <mc:AlternateContent>
          <mc:Choice Requires="wps">
            <w:drawing>
              <wp:anchor distT="0" distB="0" distL="114300" distR="114300" simplePos="0" relativeHeight="251698176" behindDoc="0" locked="0" layoutInCell="1" allowOverlap="1" wp14:anchorId="0A03F6F9" wp14:editId="552673D7">
                <wp:simplePos x="0" y="0"/>
                <wp:positionH relativeFrom="column">
                  <wp:posOffset>5615940</wp:posOffset>
                </wp:positionH>
                <wp:positionV relativeFrom="paragraph">
                  <wp:posOffset>-635</wp:posOffset>
                </wp:positionV>
                <wp:extent cx="838835" cy="634365"/>
                <wp:effectExtent l="0" t="0" r="18415" b="13335"/>
                <wp:wrapNone/>
                <wp:docPr id="2065" name="Rectangle 2065"/>
                <wp:cNvGraphicFramePr/>
                <a:graphic xmlns:a="http://schemas.openxmlformats.org/drawingml/2006/main">
                  <a:graphicData uri="http://schemas.microsoft.com/office/word/2010/wordprocessingShape">
                    <wps:wsp>
                      <wps:cNvSpPr/>
                      <wps:spPr>
                        <a:xfrm>
                          <a:off x="0" y="0"/>
                          <a:ext cx="838835" cy="63436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F71B7" w:rsidRDefault="00DF71B7" w:rsidP="00DF71B7">
                            <w:pPr>
                              <w:jc w:val="center"/>
                            </w:pPr>
                            <w:r w:rsidRPr="00304670">
                              <w:rPr>
                                <w:rFonts w:ascii="Arial" w:hAnsi="Arial" w:cs="Arial"/>
                                <w:b/>
                                <w:bCs/>
                                <w:noProof/>
                                <w:color w:val="FFFFFF"/>
                                <w:sz w:val="24"/>
                                <w:szCs w:val="24"/>
                                <w:lang w:eastAsia="fr-FR"/>
                              </w:rPr>
                              <w:drawing>
                                <wp:inline distT="0" distB="0" distL="0" distR="0" wp14:anchorId="5176DBE7" wp14:editId="57DEFD51">
                                  <wp:extent cx="736476" cy="532263"/>
                                  <wp:effectExtent l="0" t="0" r="6985" b="1270"/>
                                  <wp:docPr id="206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3" name="Imag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V="1">
                                            <a:off x="0" y="0"/>
                                            <a:ext cx="741014" cy="535543"/>
                                          </a:xfrm>
                                          <a:prstGeom prst="rect">
                                            <a:avLst/>
                                          </a:prstGeom>
                                          <a:noFill/>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065" o:spid="_x0000_s1038" style="position:absolute;margin-left:442.2pt;margin-top:-.05pt;width:66.05pt;height:49.9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" fillcolor="#4f81bd [3204]" strokecolor="#243f60 [1604]" strokeweight="2pt">
                <v:textbox>
                  <w:txbxContent>
                    <w:p w:rsidR="00DF71B7" w:rsidRDefault="00DF71B7" w:rsidP="00DF71B7">
                      <w:pPr>
                        <w:jc w:val="center"/>
                      </w:pPr>
                      <w:r w:rsidRPr="00304670">
                        <w:rPr>
                          <w:rFonts w:ascii="Arial" w:hAnsi="Arial" w:cs="Arial"/>
                          <w:b/>
                          <w:bCs/>
                          <w:noProof/>
                          <w:color w:val="FFFFFF"/>
                          <w:sz w:val="24"/>
                          <w:szCs w:val="24"/>
                          <w:lang w:eastAsia="fr-FR"/>
                        </w:rPr>
                        <w:drawing>
                          <wp:inline distT="0" distB="0" distL="0" distR="0" wp14:anchorId="5176DBE7" wp14:editId="57DEFD51">
                            <wp:extent cx="736476" cy="532263"/>
                            <wp:effectExtent l="0" t="0" r="6985" b="1270"/>
                            <wp:docPr id="206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3" name="Imag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V="1">
                                      <a:off x="0" y="0"/>
                                      <a:ext cx="741014" cy="535543"/>
                                    </a:xfrm>
                                    <a:prstGeom prst="rect">
                                      <a:avLst/>
                                    </a:prstGeom>
                                    <a:noFill/>
                                    <a:extLst/>
                                  </pic:spPr>
                                </pic:pic>
                              </a:graphicData>
                            </a:graphic>
                          </wp:inline>
                        </w:drawing>
                      </w:r>
                    </w:p>
                  </w:txbxContent>
                </v:textbox>
              </v:rect>
            </w:pict>
          </mc:Fallback>
        </mc:AlternateContent>
      </w:r>
      <w:r w:rsidRPr="00107201">
        <w:rPr>
          <w:rFonts w:ascii="OpenDyslexic" w:hAnsi="OpenDyslexic"/>
          <w:b/>
          <w:u w:val="single"/>
        </w:rPr>
        <w:t xml:space="preserve">Le constat. </w:t>
      </w:r>
      <w:r w:rsidRPr="00107201">
        <w:rPr>
          <w:rFonts w:ascii="OpenDyslexic" w:hAnsi="OpenDyslexic"/>
        </w:rPr>
        <w:t xml:space="preserve">On a vu dans le chapitre précédent que </w:t>
      </w:r>
    </w:p>
    <w:p w:rsidR="00DF71B7" w:rsidRDefault="00DF71B7" w:rsidP="00DF71B7">
      <w:pPr>
        <w:spacing w:after="0"/>
        <w:rPr>
          <w:rFonts w:ascii="OpenDyslexic" w:hAnsi="OpenDyslexic"/>
        </w:rPr>
      </w:pPr>
      <w:r w:rsidRPr="00107201">
        <w:rPr>
          <w:rFonts w:ascii="OpenDyslexic" w:hAnsi="OpenDyslexic"/>
        </w:rPr>
        <w:t xml:space="preserve">la </w:t>
      </w:r>
      <w:r w:rsidRPr="00107201">
        <w:rPr>
          <w:rFonts w:ascii="OpenDyslexic" w:hAnsi="OpenDyslexic"/>
          <w:u w:val="single"/>
        </w:rPr>
        <w:t>croissance démographique</w:t>
      </w:r>
      <w:r w:rsidRPr="00107201">
        <w:rPr>
          <w:rFonts w:ascii="OpenDyslexic" w:hAnsi="OpenDyslexic"/>
        </w:rPr>
        <w:t xml:space="preserve"> (</w:t>
      </w:r>
      <w:r>
        <w:rPr>
          <w:rFonts w:ascii="OpenDyslexic" w:hAnsi="OpenDyslexic"/>
        </w:rPr>
        <w:t xml:space="preserve">augmentation </w:t>
      </w:r>
      <w:r w:rsidRPr="00107201">
        <w:rPr>
          <w:rFonts w:ascii="OpenDyslexic" w:hAnsi="OpenDyslexic"/>
        </w:rPr>
        <w:t xml:space="preserve">de la population) </w:t>
      </w:r>
    </w:p>
    <w:p w:rsidR="00DF71B7" w:rsidRPr="00107201" w:rsidRDefault="00DF71B7" w:rsidP="00DF71B7">
      <w:pPr>
        <w:spacing w:after="0"/>
        <w:rPr>
          <w:rFonts w:ascii="OpenDyslexic" w:hAnsi="OpenDyslexic"/>
        </w:rPr>
      </w:pPr>
      <w:r w:rsidRPr="00107201">
        <w:rPr>
          <w:rFonts w:ascii="OpenDyslexic" w:hAnsi="OpenDyslexic"/>
        </w:rPr>
        <w:t xml:space="preserve">et la </w:t>
      </w:r>
      <w:r w:rsidRPr="00107201">
        <w:rPr>
          <w:rFonts w:ascii="OpenDyslexic" w:hAnsi="OpenDyslexic"/>
          <w:u w:val="single"/>
        </w:rPr>
        <w:t>croissance urbaine</w:t>
      </w:r>
      <w:r w:rsidRPr="00107201">
        <w:rPr>
          <w:rFonts w:ascii="OpenDyslexic" w:hAnsi="OpenDyslexic"/>
        </w:rPr>
        <w:t xml:space="preserve"> (</w:t>
      </w:r>
      <w:r>
        <w:rPr>
          <w:rFonts w:ascii="OpenDyslexic" w:hAnsi="OpenDyslexic"/>
        </w:rPr>
        <w:t xml:space="preserve">augmentation </w:t>
      </w:r>
      <w:r w:rsidRPr="00107201">
        <w:rPr>
          <w:rFonts w:ascii="OpenDyslexic" w:hAnsi="OpenDyslexic"/>
        </w:rPr>
        <w:t xml:space="preserve">des villes) </w:t>
      </w:r>
      <w:r>
        <w:rPr>
          <w:rFonts w:ascii="OpenDyslexic" w:hAnsi="OpenDyslexic"/>
        </w:rPr>
        <w:t>sont fortes</w:t>
      </w:r>
    </w:p>
    <w:p w:rsidR="00DF71B7" w:rsidRPr="00107201" w:rsidRDefault="00DF71B7" w:rsidP="00DF71B7">
      <w:pPr>
        <w:autoSpaceDE w:val="0"/>
        <w:spacing w:line="240" w:lineRule="auto"/>
        <w:jc w:val="both"/>
        <w:rPr>
          <w:rFonts w:ascii="OpenDyslexic" w:hAnsi="OpenDyslexic" w:cs="Arial"/>
        </w:rPr>
      </w:pPr>
      <w:r w:rsidRPr="00107201">
        <w:rPr>
          <w:rFonts w:ascii="OpenDyslexic" w:hAnsi="OpenDyslexic"/>
          <w:b/>
          <w:u w:val="single"/>
        </w:rPr>
        <w:t>Les problèmes.</w:t>
      </w:r>
      <w:r>
        <w:rPr>
          <w:rFonts w:ascii="OpenDyslexic" w:hAnsi="OpenDyslexic"/>
        </w:rPr>
        <w:t xml:space="preserve"> </w:t>
      </w:r>
      <w:r w:rsidRPr="00107201">
        <w:rPr>
          <w:rFonts w:ascii="OpenDyslexic" w:hAnsi="OpenDyslexic"/>
        </w:rPr>
        <w:t xml:space="preserve">Cela pose des problèmes : il y a une </w:t>
      </w:r>
      <w:r w:rsidRPr="00107201">
        <w:rPr>
          <w:rFonts w:ascii="OpenDyslexic" w:hAnsi="OpenDyslexic"/>
          <w:b/>
        </w:rPr>
        <w:t>ségrégation socio spatiale,</w:t>
      </w:r>
      <w:r w:rsidRPr="00107201">
        <w:rPr>
          <w:rFonts w:ascii="OpenDyslexic" w:hAnsi="OpenDyslexic"/>
        </w:rPr>
        <w:t xml:space="preserve"> </w:t>
      </w:r>
      <w:r w:rsidRPr="00107201">
        <w:rPr>
          <w:rFonts w:ascii="OpenDyslexic" w:hAnsi="OpenDyslexic" w:cs="Arial"/>
        </w:rPr>
        <w:t>la pollution augmente, il y a des embouteillages, des difficultés d</w:t>
      </w:r>
      <w:r>
        <w:rPr>
          <w:rFonts w:ascii="OpenDyslexic" w:hAnsi="OpenDyslexic" w:cs="Arial"/>
        </w:rPr>
        <w:t>’approvisionnement et aussi d</w:t>
      </w:r>
      <w:r w:rsidRPr="00107201">
        <w:rPr>
          <w:rFonts w:ascii="OpenDyslexic" w:hAnsi="OpenDyslexic" w:cs="Arial"/>
        </w:rPr>
        <w:t>e gestion des déchets…</w:t>
      </w:r>
      <w:r>
        <w:rPr>
          <w:rFonts w:ascii="OpenDyslexic" w:hAnsi="OpenDyslexic" w:cs="Arial"/>
        </w:rPr>
        <w:t xml:space="preserve"> </w:t>
      </w:r>
      <w:r w:rsidRPr="00107201">
        <w:rPr>
          <w:rFonts w:ascii="OpenDyslexic" w:hAnsi="OpenDyslexic" w:cs="Arial"/>
        </w:rPr>
        <w:t xml:space="preserve">Ce sont des </w:t>
      </w:r>
      <w:r>
        <w:rPr>
          <w:rFonts w:ascii="OpenDyslexic" w:hAnsi="OpenDyslexic" w:cs="Arial"/>
        </w:rPr>
        <w:t>défis à relever pour les villes !</w:t>
      </w:r>
    </w:p>
    <w:p w:rsidR="00DF71B7" w:rsidRPr="00107201" w:rsidRDefault="00DF71B7" w:rsidP="00DF71B7">
      <w:pPr>
        <w:autoSpaceDE w:val="0"/>
        <w:autoSpaceDN w:val="0"/>
        <w:adjustRightInd w:val="0"/>
        <w:spacing w:after="0" w:line="240" w:lineRule="auto"/>
        <w:jc w:val="both"/>
        <w:rPr>
          <w:rFonts w:ascii="OpenDyslexic" w:hAnsi="OpenDyslexic" w:cs="Arial"/>
        </w:rPr>
      </w:pPr>
      <w:r w:rsidRPr="00107201">
        <w:rPr>
          <w:rFonts w:ascii="OpenDyslexic" w:hAnsi="OpenDyslexic" w:cs="Arial"/>
          <w:b/>
          <w:u w:val="single"/>
        </w:rPr>
        <w:t>Les solutions.</w:t>
      </w:r>
      <w:r>
        <w:rPr>
          <w:rFonts w:ascii="OpenDyslexic" w:hAnsi="OpenDyslexic" w:cs="Arial"/>
        </w:rPr>
        <w:t xml:space="preserve"> </w:t>
      </w:r>
      <w:r w:rsidRPr="00107201">
        <w:rPr>
          <w:rFonts w:ascii="OpenDyslexic" w:hAnsi="OpenDyslexic" w:cs="Arial"/>
        </w:rPr>
        <w:t xml:space="preserve">On peut en effet imaginer d’autres manières d’habiter dans une perspective de </w:t>
      </w:r>
      <w:r w:rsidRPr="00107201">
        <w:rPr>
          <w:rFonts w:ascii="OpenDyslexic" w:hAnsi="OpenDyslexic" w:cs="Arial"/>
          <w:b/>
        </w:rPr>
        <w:t>développement durable</w:t>
      </w:r>
      <w:r w:rsidRPr="00107201">
        <w:rPr>
          <w:rFonts w:ascii="OpenDyslexic" w:hAnsi="OpenDyslexic" w:cs="Arial"/>
        </w:rPr>
        <w:t>. Des solutions existent : des logements plus accessibles et moins polluants</w:t>
      </w:r>
      <w:r>
        <w:rPr>
          <w:rFonts w:ascii="OpenDyslexic" w:hAnsi="OpenDyslexic" w:cs="Arial"/>
        </w:rPr>
        <w:t xml:space="preserve"> avec une </w:t>
      </w:r>
      <w:r w:rsidRPr="00107201">
        <w:rPr>
          <w:rFonts w:ascii="OpenDyslexic" w:hAnsi="OpenDyslexic" w:cs="Arial"/>
          <w:b/>
        </w:rPr>
        <w:t xml:space="preserve">mixité </w:t>
      </w:r>
      <w:r>
        <w:rPr>
          <w:rFonts w:ascii="OpenDyslexic" w:hAnsi="OpenDyslexic" w:cs="Arial"/>
        </w:rPr>
        <w:t>sociale</w:t>
      </w:r>
      <w:r w:rsidRPr="00107201">
        <w:rPr>
          <w:rFonts w:ascii="OpenDyslexic" w:hAnsi="OpenDyslexic" w:cs="Arial"/>
        </w:rPr>
        <w:t xml:space="preserve">, des transports « doux », une agriculture urbaine et biologique, le développement d’énergies propres. Les urbanistes et les architectes imaginent des </w:t>
      </w:r>
      <w:r w:rsidRPr="00107201">
        <w:rPr>
          <w:rFonts w:ascii="OpenDyslexic" w:hAnsi="OpenDyslexic" w:cs="Arial"/>
          <w:b/>
        </w:rPr>
        <w:t>villes intelligentes et durables</w:t>
      </w:r>
    </w:p>
    <w:p w:rsidR="00DF71B7" w:rsidRDefault="00DF71B7" w:rsidP="00DF71B7">
      <w:pPr>
        <w:autoSpaceDE w:val="0"/>
        <w:spacing w:line="240" w:lineRule="auto"/>
        <w:jc w:val="both"/>
        <w:rPr>
          <w:rFonts w:ascii="OpenDyslexic" w:hAnsi="OpenDyslexic" w:cs="Arial"/>
        </w:rPr>
      </w:pPr>
      <w:r>
        <w:rPr>
          <w:rFonts w:ascii="OpenDyslexic" w:hAnsi="OpenDyslexic" w:cs="Arial"/>
          <w:b/>
          <w:noProof/>
          <w:u w:val="single"/>
          <w:lang w:eastAsia="fr-FR"/>
        </w:rPr>
        <mc:AlternateContent>
          <mc:Choice Requires="wps">
            <w:drawing>
              <wp:anchor distT="0" distB="0" distL="114300" distR="114300" simplePos="0" relativeHeight="251697152" behindDoc="0" locked="0" layoutInCell="1" allowOverlap="1" wp14:anchorId="1B113C84" wp14:editId="7F4B6459">
                <wp:simplePos x="0" y="0"/>
                <wp:positionH relativeFrom="column">
                  <wp:posOffset>3476625</wp:posOffset>
                </wp:positionH>
                <wp:positionV relativeFrom="paragraph">
                  <wp:posOffset>1905</wp:posOffset>
                </wp:positionV>
                <wp:extent cx="3295015" cy="3238500"/>
                <wp:effectExtent l="0" t="0" r="19685" b="19050"/>
                <wp:wrapNone/>
                <wp:docPr id="2051" name="Rectangle 2051"/>
                <wp:cNvGraphicFramePr/>
                <a:graphic xmlns:a="http://schemas.openxmlformats.org/drawingml/2006/main">
                  <a:graphicData uri="http://schemas.microsoft.com/office/word/2010/wordprocessingShape">
                    <wps:wsp>
                      <wps:cNvSpPr/>
                      <wps:spPr>
                        <a:xfrm>
                          <a:off x="0" y="0"/>
                          <a:ext cx="3295015" cy="3238500"/>
                        </a:xfrm>
                        <a:prstGeom prst="rect">
                          <a:avLst/>
                        </a:prstGeom>
                      </wps:spPr>
                      <wps:style>
                        <a:lnRef idx="2">
                          <a:schemeClr val="accent6"/>
                        </a:lnRef>
                        <a:fillRef idx="1">
                          <a:schemeClr val="lt1"/>
                        </a:fillRef>
                        <a:effectRef idx="0">
                          <a:schemeClr val="accent6"/>
                        </a:effectRef>
                        <a:fontRef idx="minor">
                          <a:schemeClr val="dk1"/>
                        </a:fontRef>
                      </wps:style>
                      <wps:txbx>
                        <w:txbxContent>
                          <w:p w:rsidR="00DF71B7" w:rsidRPr="005068EB" w:rsidRDefault="00DF71B7" w:rsidP="00DF71B7">
                            <w:pPr>
                              <w:autoSpaceDE w:val="0"/>
                              <w:spacing w:line="240" w:lineRule="auto"/>
                              <w:jc w:val="both"/>
                              <w:rPr>
                                <w:rFonts w:ascii="Arial" w:hAnsi="Arial" w:cs="Arial"/>
                              </w:rPr>
                            </w:pPr>
                            <w:r w:rsidRPr="005068EB">
                              <w:rPr>
                                <w:rFonts w:ascii="Arial" w:hAnsi="Arial" w:cs="Arial"/>
                                <w:b/>
                              </w:rPr>
                              <w:t>La mixité</w:t>
                            </w:r>
                            <w:r w:rsidRPr="005068EB">
                              <w:rPr>
                                <w:rFonts w:ascii="Arial" w:hAnsi="Arial" w:cs="Arial"/>
                              </w:rPr>
                              <w:t xml:space="preserve"> : présence de populations variées (socialement, économiquement, culturellement) dans un même espace (inverse : </w:t>
                            </w:r>
                            <w:r w:rsidRPr="005068EB">
                              <w:rPr>
                                <w:rFonts w:ascii="Arial" w:hAnsi="Arial" w:cs="Arial"/>
                                <w:b/>
                              </w:rPr>
                              <w:t>la ségrégation socio-spatiale</w:t>
                            </w:r>
                            <w:r w:rsidRPr="005068EB">
                              <w:rPr>
                                <w:rFonts w:ascii="Arial" w:hAnsi="Arial" w:cs="Arial"/>
                              </w:rPr>
                              <w:t> : séparation entre des quartiers riches et des quartiers pauvres)</w:t>
                            </w:r>
                          </w:p>
                          <w:p w:rsidR="00DF71B7" w:rsidRPr="005068EB" w:rsidRDefault="00DF71B7" w:rsidP="00DF71B7">
                            <w:pPr>
                              <w:autoSpaceDE w:val="0"/>
                              <w:spacing w:line="240" w:lineRule="auto"/>
                              <w:jc w:val="both"/>
                              <w:rPr>
                                <w:rFonts w:ascii="Arial" w:hAnsi="Arial" w:cs="Arial"/>
                              </w:rPr>
                            </w:pPr>
                            <w:r w:rsidRPr="005068EB">
                              <w:rPr>
                                <w:rFonts w:ascii="Arial" w:hAnsi="Arial" w:cs="Arial"/>
                                <w:b/>
                              </w:rPr>
                              <w:t>Le développement durable</w:t>
                            </w:r>
                            <w:r w:rsidRPr="005068EB">
                              <w:rPr>
                                <w:rFonts w:ascii="Arial" w:hAnsi="Arial" w:cs="Arial"/>
                              </w:rPr>
                              <w:t> : développement qui répond aux besoins du présent sans compromettre la capacité des générations futures à répondre aux leurs</w:t>
                            </w:r>
                          </w:p>
                          <w:p w:rsidR="00DF71B7" w:rsidRPr="005068EB" w:rsidRDefault="00DF71B7" w:rsidP="00DF71B7">
                            <w:pPr>
                              <w:autoSpaceDE w:val="0"/>
                              <w:spacing w:line="240" w:lineRule="auto"/>
                              <w:jc w:val="both"/>
                              <w:rPr>
                                <w:rFonts w:ascii="Arial" w:hAnsi="Arial" w:cs="Arial"/>
                              </w:rPr>
                            </w:pPr>
                            <w:r w:rsidRPr="005068EB">
                              <w:rPr>
                                <w:rFonts w:ascii="Arial" w:hAnsi="Arial" w:cs="Arial"/>
                                <w:b/>
                              </w:rPr>
                              <w:t>Une ville durable :</w:t>
                            </w:r>
                            <w:r w:rsidRPr="005068EB">
                              <w:rPr>
                                <w:rFonts w:ascii="Arial" w:hAnsi="Arial" w:cs="Arial"/>
                              </w:rPr>
                              <w:t xml:space="preserve"> ville (ou quartier) limitant les déchets, les déperditions d’énergie et la circulation automobile pour réduire son impact sur l’environnement.</w:t>
                            </w:r>
                          </w:p>
                          <w:p w:rsidR="00DF71B7" w:rsidRPr="005068EB" w:rsidRDefault="00DF71B7" w:rsidP="00DF71B7">
                            <w:pPr>
                              <w:autoSpaceDE w:val="0"/>
                              <w:spacing w:line="240" w:lineRule="auto"/>
                              <w:jc w:val="both"/>
                              <w:rPr>
                                <w:rFonts w:ascii="Arial" w:hAnsi="Arial" w:cs="Arial"/>
                              </w:rPr>
                            </w:pPr>
                            <w:r w:rsidRPr="005068EB">
                              <w:rPr>
                                <w:rFonts w:ascii="Arial" w:hAnsi="Arial" w:cs="Arial"/>
                                <w:b/>
                              </w:rPr>
                              <w:t>Une ville intelligente</w:t>
                            </w:r>
                            <w:r w:rsidRPr="005068EB">
                              <w:rPr>
                                <w:rFonts w:ascii="Arial" w:hAnsi="Arial" w:cs="Arial"/>
                              </w:rPr>
                              <w:t> : ville utilisant les nouvelles technologies pour améliorer les services urbains et la vie des habitants</w:t>
                            </w:r>
                          </w:p>
                          <w:p w:rsidR="00DF71B7" w:rsidRPr="005068EB" w:rsidRDefault="00DF71B7" w:rsidP="00DF71B7">
                            <w:pPr>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051" o:spid="_x0000_s1039" style="position:absolute;left:0;text-align:left;margin-left:273.75pt;margin-top:.15pt;width:259.45pt;height:25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" fillcolor="white [3201]" strokecolor="#f79646 [3209]" strokeweight="2pt">
                <v:textbox>
                  <w:txbxContent>
                    <w:p w:rsidR="00DF71B7" w:rsidRPr="005068EB" w:rsidRDefault="00DF71B7" w:rsidP="00DF71B7">
                      <w:pPr>
                        <w:autoSpaceDE w:val="0"/>
                        <w:spacing w:line="240" w:lineRule="auto"/>
                        <w:jc w:val="both"/>
                        <w:rPr>
                          <w:rFonts w:ascii="Arial" w:hAnsi="Arial" w:cs="Arial"/>
                        </w:rPr>
                      </w:pPr>
                      <w:r w:rsidRPr="005068EB">
                        <w:rPr>
                          <w:rFonts w:ascii="Arial" w:hAnsi="Arial" w:cs="Arial"/>
                          <w:b/>
                        </w:rPr>
                        <w:t>La mixité</w:t>
                      </w:r>
                      <w:r w:rsidRPr="005068EB">
                        <w:rPr>
                          <w:rFonts w:ascii="Arial" w:hAnsi="Arial" w:cs="Arial"/>
                        </w:rPr>
                        <w:t xml:space="preserve"> : présence de populations variées (socialement, économiquement, culturellement) dans un même espace (inverse : </w:t>
                      </w:r>
                      <w:r w:rsidRPr="005068EB">
                        <w:rPr>
                          <w:rFonts w:ascii="Arial" w:hAnsi="Arial" w:cs="Arial"/>
                          <w:b/>
                        </w:rPr>
                        <w:t>la ségrégation socio-spatiale</w:t>
                      </w:r>
                      <w:r w:rsidRPr="005068EB">
                        <w:rPr>
                          <w:rFonts w:ascii="Arial" w:hAnsi="Arial" w:cs="Arial"/>
                        </w:rPr>
                        <w:t> : séparation entre des quartiers riches et des quartiers pauvres)</w:t>
                      </w:r>
                    </w:p>
                    <w:p w:rsidR="00DF71B7" w:rsidRPr="005068EB" w:rsidRDefault="00DF71B7" w:rsidP="00DF71B7">
                      <w:pPr>
                        <w:autoSpaceDE w:val="0"/>
                        <w:spacing w:line="240" w:lineRule="auto"/>
                        <w:jc w:val="both"/>
                        <w:rPr>
                          <w:rFonts w:ascii="Arial" w:hAnsi="Arial" w:cs="Arial"/>
                        </w:rPr>
                      </w:pPr>
                      <w:r w:rsidRPr="005068EB">
                        <w:rPr>
                          <w:rFonts w:ascii="Arial" w:hAnsi="Arial" w:cs="Arial"/>
                          <w:b/>
                        </w:rPr>
                        <w:t>Le développement durable</w:t>
                      </w:r>
                      <w:r w:rsidRPr="005068EB">
                        <w:rPr>
                          <w:rFonts w:ascii="Arial" w:hAnsi="Arial" w:cs="Arial"/>
                        </w:rPr>
                        <w:t> : développement qui répond aux besoins du présent sans compromettre la capacité des générations futures à répondre aux leurs</w:t>
                      </w:r>
                    </w:p>
                    <w:p w:rsidR="00DF71B7" w:rsidRPr="005068EB" w:rsidRDefault="00DF71B7" w:rsidP="00DF71B7">
                      <w:pPr>
                        <w:autoSpaceDE w:val="0"/>
                        <w:spacing w:line="240" w:lineRule="auto"/>
                        <w:jc w:val="both"/>
                        <w:rPr>
                          <w:rFonts w:ascii="Arial" w:hAnsi="Arial" w:cs="Arial"/>
                        </w:rPr>
                      </w:pPr>
                      <w:r w:rsidRPr="005068EB">
                        <w:rPr>
                          <w:rFonts w:ascii="Arial" w:hAnsi="Arial" w:cs="Arial"/>
                          <w:b/>
                        </w:rPr>
                        <w:t>Une ville durable :</w:t>
                      </w:r>
                      <w:r w:rsidRPr="005068EB">
                        <w:rPr>
                          <w:rFonts w:ascii="Arial" w:hAnsi="Arial" w:cs="Arial"/>
                        </w:rPr>
                        <w:t xml:space="preserve"> ville (ou quartier) limitant les déchets, les déperditions d’énergie et la circulation automobile pour réduire son impact sur l’environnement.</w:t>
                      </w:r>
                    </w:p>
                    <w:p w:rsidR="00DF71B7" w:rsidRPr="005068EB" w:rsidRDefault="00DF71B7" w:rsidP="00DF71B7">
                      <w:pPr>
                        <w:autoSpaceDE w:val="0"/>
                        <w:spacing w:line="240" w:lineRule="auto"/>
                        <w:jc w:val="both"/>
                        <w:rPr>
                          <w:rFonts w:ascii="Arial" w:hAnsi="Arial" w:cs="Arial"/>
                        </w:rPr>
                      </w:pPr>
                      <w:r w:rsidRPr="005068EB">
                        <w:rPr>
                          <w:rFonts w:ascii="Arial" w:hAnsi="Arial" w:cs="Arial"/>
                          <w:b/>
                        </w:rPr>
                        <w:t>Une ville intelligente</w:t>
                      </w:r>
                      <w:r w:rsidRPr="005068EB">
                        <w:rPr>
                          <w:rFonts w:ascii="Arial" w:hAnsi="Arial" w:cs="Arial"/>
                        </w:rPr>
                        <w:t> : ville utilisant les nouvelles technologies pour améliorer les services urbains et la vie des habitants</w:t>
                      </w:r>
                    </w:p>
                    <w:p w:rsidR="00DF71B7" w:rsidRPr="005068EB" w:rsidRDefault="00DF71B7" w:rsidP="00DF71B7">
                      <w:pPr>
                        <w:jc w:val="center"/>
                        <w:rPr>
                          <w:rFonts w:ascii="Arial" w:hAnsi="Arial" w:cs="Arial"/>
                        </w:rPr>
                      </w:pPr>
                    </w:p>
                  </w:txbxContent>
                </v:textbox>
              </v:rect>
            </w:pict>
          </mc:Fallback>
        </mc:AlternateContent>
      </w:r>
      <w:r>
        <w:rPr>
          <w:noProof/>
          <w:lang w:eastAsia="fr-FR"/>
        </w:rPr>
        <w:drawing>
          <wp:inline distT="0" distB="0" distL="0" distR="0" wp14:anchorId="0A55A6B7" wp14:editId="12E9820A">
            <wp:extent cx="3209925" cy="3169433"/>
            <wp:effectExtent l="0" t="0" r="0" b="0"/>
            <wp:docPr id="2052" name="Image 2052"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d'origine"/>
                    <pic:cNvPicPr>
                      <a:picLocks noChangeAspect="1" noChangeArrowheads="1"/>
                    </pic:cNvPicPr>
                  </pic:nvPicPr>
                  <pic:blipFill rotWithShape="1">
                    <a:blip r:embed="rId36">
                      <a:extLst>
                        <a:ext uri="{28A0092B-C50C-407E-A947-70E740481C1C}">
                          <a14:useLocalDpi xmlns:a14="http://schemas.microsoft.com/office/drawing/2010/main" val="0"/>
                        </a:ext>
                      </a:extLst>
                    </a:blip>
                    <a:srcRect l="22823" r="20209"/>
                    <a:stretch/>
                  </pic:blipFill>
                  <pic:spPr bwMode="auto">
                    <a:xfrm>
                      <a:off x="0" y="0"/>
                      <a:ext cx="3208569" cy="3168094"/>
                    </a:xfrm>
                    <a:prstGeom prst="rect">
                      <a:avLst/>
                    </a:prstGeom>
                    <a:noFill/>
                    <a:ln>
                      <a:noFill/>
                    </a:ln>
                    <a:extLst>
                      <a:ext uri="{53640926-AAD7-44D8-BBD7-CCE9431645EC}">
                        <a14:shadowObscured xmlns:a14="http://schemas.microsoft.com/office/drawing/2010/main"/>
                      </a:ext>
                    </a:extLst>
                  </pic:spPr>
                </pic:pic>
              </a:graphicData>
            </a:graphic>
          </wp:inline>
        </w:drawing>
      </w:r>
    </w:p>
    <w:p w:rsidR="00DF71B7" w:rsidRPr="002F0730" w:rsidRDefault="00DF71B7" w:rsidP="00DF71B7">
      <w:pPr>
        <w:pStyle w:val="Titre"/>
      </w:pPr>
      <w:r w:rsidRPr="006D5A66">
        <w:rPr>
          <w:noProof/>
          <w:sz w:val="44"/>
        </w:rPr>
        <w:drawing>
          <wp:inline distT="0" distB="0" distL="0" distR="0" wp14:anchorId="22BF2A84" wp14:editId="1ACEDC4D">
            <wp:extent cx="1139588" cy="274276"/>
            <wp:effectExtent l="0" t="0" r="3810" b="0"/>
            <wp:docPr id="2057" name="Picture 2"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Afficher l'image d'origin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34591" cy="273073"/>
                    </a:xfrm>
                    <a:prstGeom prst="rect">
                      <a:avLst/>
                    </a:prstGeom>
                    <a:noFill/>
                    <a:extLst/>
                  </pic:spPr>
                </pic:pic>
              </a:graphicData>
            </a:graphic>
          </wp:inline>
        </w:drawing>
      </w:r>
      <w:r w:rsidRPr="002F0730">
        <w:t>Votre quartier dans le futur !</w:t>
      </w:r>
    </w:p>
    <w:p w:rsidR="00DF71B7" w:rsidRPr="002F0730" w:rsidRDefault="00DF71B7" w:rsidP="00DF71B7">
      <w:pPr>
        <w:autoSpaceDE w:val="0"/>
        <w:spacing w:line="240" w:lineRule="auto"/>
        <w:jc w:val="both"/>
        <w:rPr>
          <w:rFonts w:ascii="OpenDyslexic" w:hAnsi="OpenDyslexic" w:cs="Arial"/>
          <w:sz w:val="20"/>
          <w:szCs w:val="20"/>
        </w:rPr>
      </w:pPr>
      <w:r w:rsidRPr="002F0730">
        <w:rPr>
          <w:rFonts w:ascii="OpenDyslexic" w:hAnsi="OpenDyslexic" w:cs="Arial"/>
          <w:sz w:val="20"/>
          <w:szCs w:val="20"/>
        </w:rPr>
        <w:t>Par groupe, réfl</w:t>
      </w:r>
      <w:r>
        <w:rPr>
          <w:rFonts w:ascii="OpenDyslexic" w:hAnsi="OpenDyslexic" w:cs="Arial"/>
          <w:sz w:val="20"/>
          <w:szCs w:val="20"/>
        </w:rPr>
        <w:t>é</w:t>
      </w:r>
      <w:r w:rsidRPr="002F0730">
        <w:rPr>
          <w:rFonts w:ascii="OpenDyslexic" w:hAnsi="OpenDyslexic" w:cs="Arial"/>
          <w:sz w:val="20"/>
          <w:szCs w:val="20"/>
        </w:rPr>
        <w:t>chissez à des solutions pour les 4 thèmes suivants</w:t>
      </w:r>
    </w:p>
    <w:tbl>
      <w:tblPr>
        <w:tblStyle w:val="Grilledutableau"/>
        <w:tblW w:w="0" w:type="auto"/>
        <w:tblLook w:val="04A0" w:firstRow="1" w:lastRow="0" w:firstColumn="1" w:lastColumn="0" w:noHBand="0" w:noVBand="1"/>
      </w:tblPr>
      <w:tblGrid>
        <w:gridCol w:w="2093"/>
        <w:gridCol w:w="3260"/>
        <w:gridCol w:w="5329"/>
      </w:tblGrid>
      <w:tr w:rsidR="00DF71B7" w:rsidRPr="002F0730" w:rsidTr="002B7479">
        <w:tc>
          <w:tcPr>
            <w:tcW w:w="2093" w:type="dxa"/>
          </w:tcPr>
          <w:p w:rsidR="00DF71B7" w:rsidRPr="002F0730" w:rsidRDefault="00DF71B7" w:rsidP="002B7479">
            <w:pPr>
              <w:autoSpaceDE w:val="0"/>
              <w:jc w:val="both"/>
              <w:rPr>
                <w:rFonts w:ascii="OpenDyslexic" w:hAnsi="OpenDyslexic" w:cs="Arial"/>
                <w:sz w:val="20"/>
                <w:szCs w:val="20"/>
              </w:rPr>
            </w:pPr>
          </w:p>
        </w:tc>
        <w:tc>
          <w:tcPr>
            <w:tcW w:w="3260" w:type="dxa"/>
          </w:tcPr>
          <w:p w:rsidR="00DF71B7" w:rsidRPr="002F0730" w:rsidRDefault="00DF71B7" w:rsidP="002B7479">
            <w:pPr>
              <w:autoSpaceDE w:val="0"/>
              <w:jc w:val="both"/>
              <w:rPr>
                <w:rFonts w:ascii="OpenDyslexic" w:hAnsi="OpenDyslexic" w:cs="Arial"/>
                <w:sz w:val="20"/>
                <w:szCs w:val="20"/>
              </w:rPr>
            </w:pPr>
            <w:r w:rsidRPr="002F0730">
              <w:rPr>
                <w:rFonts w:ascii="OpenDyslexic" w:hAnsi="OpenDyslexic" w:cs="Arial"/>
                <w:sz w:val="20"/>
                <w:szCs w:val="20"/>
              </w:rPr>
              <w:t>Objectifs (je v</w:t>
            </w:r>
            <w:r>
              <w:rPr>
                <w:rFonts w:ascii="OpenDyslexic" w:hAnsi="OpenDyslexic" w:cs="Arial"/>
                <w:sz w:val="20"/>
                <w:szCs w:val="20"/>
              </w:rPr>
              <w:t>oudrais</w:t>
            </w:r>
            <w:r w:rsidRPr="002F0730">
              <w:rPr>
                <w:rFonts w:ascii="OpenDyslexic" w:hAnsi="OpenDyslexic" w:cs="Arial"/>
                <w:sz w:val="20"/>
                <w:szCs w:val="20"/>
              </w:rPr>
              <w:t xml:space="preserve"> que tous les habitants…)</w:t>
            </w:r>
          </w:p>
        </w:tc>
        <w:tc>
          <w:tcPr>
            <w:tcW w:w="5329" w:type="dxa"/>
          </w:tcPr>
          <w:p w:rsidR="00DF71B7" w:rsidRPr="002F0730" w:rsidRDefault="00DF71B7" w:rsidP="002B7479">
            <w:pPr>
              <w:autoSpaceDE w:val="0"/>
              <w:jc w:val="both"/>
              <w:rPr>
                <w:rFonts w:ascii="OpenDyslexic" w:hAnsi="OpenDyslexic" w:cs="Arial"/>
                <w:sz w:val="20"/>
                <w:szCs w:val="20"/>
              </w:rPr>
            </w:pPr>
            <w:r w:rsidRPr="002F0730">
              <w:rPr>
                <w:rFonts w:ascii="OpenDyslexic" w:hAnsi="OpenDyslexic" w:cs="Arial"/>
                <w:sz w:val="20"/>
                <w:szCs w:val="20"/>
              </w:rPr>
              <w:t>Exemples concrets (je voudrais mettre en place…)</w:t>
            </w:r>
          </w:p>
        </w:tc>
      </w:tr>
      <w:tr w:rsidR="00DF71B7" w:rsidRPr="002F0730" w:rsidTr="002B7479">
        <w:tc>
          <w:tcPr>
            <w:tcW w:w="2093" w:type="dxa"/>
          </w:tcPr>
          <w:p w:rsidR="00DF71B7" w:rsidRPr="002F0730" w:rsidRDefault="00DF71B7" w:rsidP="002B7479">
            <w:pPr>
              <w:autoSpaceDE w:val="0"/>
              <w:jc w:val="both"/>
              <w:rPr>
                <w:rFonts w:ascii="OpenDyslexic" w:hAnsi="OpenDyslexic" w:cs="Arial"/>
                <w:sz w:val="20"/>
                <w:szCs w:val="20"/>
              </w:rPr>
            </w:pPr>
            <w:r w:rsidRPr="002F0730">
              <w:rPr>
                <w:rFonts w:ascii="OpenDyslexic" w:hAnsi="OpenDyslexic" w:cs="Arial"/>
                <w:sz w:val="20"/>
                <w:szCs w:val="20"/>
              </w:rPr>
              <w:t>L’Habitat et les énergies</w:t>
            </w:r>
          </w:p>
        </w:tc>
        <w:tc>
          <w:tcPr>
            <w:tcW w:w="3260" w:type="dxa"/>
          </w:tcPr>
          <w:p w:rsidR="00DF71B7" w:rsidRPr="002F0730" w:rsidRDefault="00DF71B7" w:rsidP="002B7479">
            <w:pPr>
              <w:autoSpaceDE w:val="0"/>
              <w:jc w:val="both"/>
              <w:rPr>
                <w:rFonts w:ascii="OpenDyslexic" w:hAnsi="OpenDyslexic" w:cs="Arial"/>
                <w:sz w:val="20"/>
                <w:szCs w:val="20"/>
              </w:rPr>
            </w:pPr>
          </w:p>
        </w:tc>
        <w:tc>
          <w:tcPr>
            <w:tcW w:w="5329" w:type="dxa"/>
          </w:tcPr>
          <w:p w:rsidR="00DF71B7" w:rsidRDefault="00DF71B7" w:rsidP="002B7479">
            <w:pPr>
              <w:autoSpaceDE w:val="0"/>
              <w:jc w:val="both"/>
              <w:rPr>
                <w:rFonts w:ascii="OpenDyslexic" w:hAnsi="OpenDyslexic" w:cs="Arial"/>
                <w:sz w:val="20"/>
                <w:szCs w:val="20"/>
              </w:rPr>
            </w:pPr>
          </w:p>
          <w:p w:rsidR="00DF71B7" w:rsidRDefault="00DF71B7" w:rsidP="002B7479">
            <w:pPr>
              <w:autoSpaceDE w:val="0"/>
              <w:jc w:val="both"/>
              <w:rPr>
                <w:rFonts w:ascii="OpenDyslexic" w:hAnsi="OpenDyslexic" w:cs="Arial"/>
                <w:sz w:val="20"/>
                <w:szCs w:val="20"/>
              </w:rPr>
            </w:pPr>
          </w:p>
          <w:p w:rsidR="00DF71B7" w:rsidRPr="002F0730" w:rsidRDefault="00DF71B7" w:rsidP="002B7479">
            <w:pPr>
              <w:autoSpaceDE w:val="0"/>
              <w:jc w:val="both"/>
              <w:rPr>
                <w:rFonts w:ascii="OpenDyslexic" w:hAnsi="OpenDyslexic" w:cs="Arial"/>
                <w:sz w:val="20"/>
                <w:szCs w:val="20"/>
              </w:rPr>
            </w:pPr>
          </w:p>
        </w:tc>
      </w:tr>
      <w:tr w:rsidR="00DF71B7" w:rsidRPr="002F0730" w:rsidTr="002B7479">
        <w:tc>
          <w:tcPr>
            <w:tcW w:w="2093" w:type="dxa"/>
          </w:tcPr>
          <w:p w:rsidR="00DF71B7" w:rsidRPr="002F0730" w:rsidRDefault="00DF71B7" w:rsidP="002B7479">
            <w:pPr>
              <w:autoSpaceDE w:val="0"/>
              <w:jc w:val="both"/>
              <w:rPr>
                <w:rFonts w:ascii="OpenDyslexic" w:hAnsi="OpenDyslexic" w:cs="Arial"/>
                <w:sz w:val="20"/>
                <w:szCs w:val="20"/>
              </w:rPr>
            </w:pPr>
            <w:r w:rsidRPr="002F0730">
              <w:rPr>
                <w:rFonts w:ascii="OpenDyslexic" w:hAnsi="OpenDyslexic" w:cs="Arial"/>
                <w:sz w:val="20"/>
                <w:szCs w:val="20"/>
              </w:rPr>
              <w:t>Les moyens de transport</w:t>
            </w:r>
          </w:p>
        </w:tc>
        <w:tc>
          <w:tcPr>
            <w:tcW w:w="3260" w:type="dxa"/>
          </w:tcPr>
          <w:p w:rsidR="00DF71B7" w:rsidRPr="002F0730" w:rsidRDefault="00DF71B7" w:rsidP="002B7479">
            <w:pPr>
              <w:autoSpaceDE w:val="0"/>
              <w:jc w:val="both"/>
              <w:rPr>
                <w:rFonts w:ascii="OpenDyslexic" w:hAnsi="OpenDyslexic" w:cs="Arial"/>
                <w:sz w:val="20"/>
                <w:szCs w:val="20"/>
              </w:rPr>
            </w:pPr>
          </w:p>
        </w:tc>
        <w:tc>
          <w:tcPr>
            <w:tcW w:w="5329" w:type="dxa"/>
          </w:tcPr>
          <w:p w:rsidR="00DF71B7" w:rsidRDefault="00DF71B7" w:rsidP="002B7479">
            <w:pPr>
              <w:autoSpaceDE w:val="0"/>
              <w:jc w:val="both"/>
              <w:rPr>
                <w:rFonts w:ascii="OpenDyslexic" w:hAnsi="OpenDyslexic" w:cs="Arial"/>
                <w:sz w:val="20"/>
                <w:szCs w:val="20"/>
              </w:rPr>
            </w:pPr>
          </w:p>
          <w:p w:rsidR="00DF71B7" w:rsidRDefault="00DF71B7" w:rsidP="002B7479">
            <w:pPr>
              <w:autoSpaceDE w:val="0"/>
              <w:jc w:val="both"/>
              <w:rPr>
                <w:rFonts w:ascii="OpenDyslexic" w:hAnsi="OpenDyslexic" w:cs="Arial"/>
                <w:sz w:val="20"/>
                <w:szCs w:val="20"/>
              </w:rPr>
            </w:pPr>
          </w:p>
          <w:p w:rsidR="00DF71B7" w:rsidRPr="002F0730" w:rsidRDefault="00DF71B7" w:rsidP="002B7479">
            <w:pPr>
              <w:autoSpaceDE w:val="0"/>
              <w:jc w:val="both"/>
              <w:rPr>
                <w:rFonts w:ascii="OpenDyslexic" w:hAnsi="OpenDyslexic" w:cs="Arial"/>
                <w:sz w:val="20"/>
                <w:szCs w:val="20"/>
              </w:rPr>
            </w:pPr>
          </w:p>
        </w:tc>
      </w:tr>
      <w:tr w:rsidR="00DF71B7" w:rsidRPr="002F0730" w:rsidTr="002B7479">
        <w:tc>
          <w:tcPr>
            <w:tcW w:w="2093" w:type="dxa"/>
          </w:tcPr>
          <w:p w:rsidR="00DF71B7" w:rsidRPr="002F0730" w:rsidRDefault="00DF71B7" w:rsidP="002B7479">
            <w:pPr>
              <w:autoSpaceDE w:val="0"/>
              <w:jc w:val="both"/>
              <w:rPr>
                <w:rFonts w:ascii="OpenDyslexic" w:hAnsi="OpenDyslexic" w:cs="Arial"/>
                <w:sz w:val="20"/>
                <w:szCs w:val="20"/>
              </w:rPr>
            </w:pPr>
            <w:r w:rsidRPr="002F0730">
              <w:rPr>
                <w:rFonts w:ascii="OpenDyslexic" w:hAnsi="OpenDyslexic" w:cs="Arial"/>
                <w:sz w:val="20"/>
                <w:szCs w:val="20"/>
              </w:rPr>
              <w:t>Les ressources alimentaires</w:t>
            </w:r>
          </w:p>
        </w:tc>
        <w:tc>
          <w:tcPr>
            <w:tcW w:w="3260" w:type="dxa"/>
          </w:tcPr>
          <w:p w:rsidR="00DF71B7" w:rsidRPr="002F0730" w:rsidRDefault="00DF71B7" w:rsidP="002B7479">
            <w:pPr>
              <w:autoSpaceDE w:val="0"/>
              <w:jc w:val="both"/>
              <w:rPr>
                <w:rFonts w:ascii="OpenDyslexic" w:hAnsi="OpenDyslexic" w:cs="Arial"/>
                <w:sz w:val="20"/>
                <w:szCs w:val="20"/>
              </w:rPr>
            </w:pPr>
          </w:p>
        </w:tc>
        <w:tc>
          <w:tcPr>
            <w:tcW w:w="5329" w:type="dxa"/>
          </w:tcPr>
          <w:p w:rsidR="00DF71B7" w:rsidRDefault="00DF71B7" w:rsidP="002B7479">
            <w:pPr>
              <w:autoSpaceDE w:val="0"/>
              <w:jc w:val="both"/>
              <w:rPr>
                <w:rFonts w:ascii="OpenDyslexic" w:hAnsi="OpenDyslexic" w:cs="Arial"/>
                <w:sz w:val="20"/>
                <w:szCs w:val="20"/>
              </w:rPr>
            </w:pPr>
          </w:p>
          <w:p w:rsidR="00DF71B7" w:rsidRDefault="00DF71B7" w:rsidP="002B7479">
            <w:pPr>
              <w:autoSpaceDE w:val="0"/>
              <w:jc w:val="both"/>
              <w:rPr>
                <w:rFonts w:ascii="OpenDyslexic" w:hAnsi="OpenDyslexic" w:cs="Arial"/>
                <w:sz w:val="20"/>
                <w:szCs w:val="20"/>
              </w:rPr>
            </w:pPr>
          </w:p>
          <w:p w:rsidR="00DF71B7" w:rsidRPr="002F0730" w:rsidRDefault="00DF71B7" w:rsidP="002B7479">
            <w:pPr>
              <w:autoSpaceDE w:val="0"/>
              <w:jc w:val="both"/>
              <w:rPr>
                <w:rFonts w:ascii="OpenDyslexic" w:hAnsi="OpenDyslexic" w:cs="Arial"/>
                <w:sz w:val="20"/>
                <w:szCs w:val="20"/>
              </w:rPr>
            </w:pPr>
          </w:p>
        </w:tc>
      </w:tr>
      <w:tr w:rsidR="00DF71B7" w:rsidRPr="002F0730" w:rsidTr="002B7479">
        <w:tc>
          <w:tcPr>
            <w:tcW w:w="2093" w:type="dxa"/>
          </w:tcPr>
          <w:p w:rsidR="00DF71B7" w:rsidRPr="002F0730" w:rsidRDefault="00DF71B7" w:rsidP="002B7479">
            <w:pPr>
              <w:autoSpaceDE w:val="0"/>
              <w:jc w:val="both"/>
              <w:rPr>
                <w:rFonts w:ascii="OpenDyslexic" w:hAnsi="OpenDyslexic" w:cs="Arial"/>
                <w:sz w:val="20"/>
                <w:szCs w:val="20"/>
              </w:rPr>
            </w:pPr>
            <w:r w:rsidRPr="002F0730">
              <w:rPr>
                <w:rFonts w:ascii="OpenDyslexic" w:hAnsi="OpenDyslexic" w:cs="Arial"/>
                <w:sz w:val="20"/>
                <w:szCs w:val="20"/>
              </w:rPr>
              <w:t>La cohabitation (vivre ensemble)</w:t>
            </w:r>
          </w:p>
        </w:tc>
        <w:tc>
          <w:tcPr>
            <w:tcW w:w="3260" w:type="dxa"/>
          </w:tcPr>
          <w:p w:rsidR="00DF71B7" w:rsidRPr="002F0730" w:rsidRDefault="00DF71B7" w:rsidP="002B7479">
            <w:pPr>
              <w:autoSpaceDE w:val="0"/>
              <w:jc w:val="both"/>
              <w:rPr>
                <w:rFonts w:ascii="OpenDyslexic" w:hAnsi="OpenDyslexic" w:cs="Arial"/>
                <w:sz w:val="20"/>
                <w:szCs w:val="20"/>
              </w:rPr>
            </w:pPr>
          </w:p>
        </w:tc>
        <w:tc>
          <w:tcPr>
            <w:tcW w:w="5329" w:type="dxa"/>
          </w:tcPr>
          <w:p w:rsidR="00DF71B7" w:rsidRDefault="00DF71B7" w:rsidP="002B7479">
            <w:pPr>
              <w:autoSpaceDE w:val="0"/>
              <w:jc w:val="both"/>
              <w:rPr>
                <w:rFonts w:ascii="OpenDyslexic" w:hAnsi="OpenDyslexic" w:cs="Arial"/>
                <w:sz w:val="20"/>
                <w:szCs w:val="20"/>
              </w:rPr>
            </w:pPr>
          </w:p>
          <w:p w:rsidR="00DF71B7" w:rsidRDefault="00DF71B7" w:rsidP="002B7479">
            <w:pPr>
              <w:autoSpaceDE w:val="0"/>
              <w:jc w:val="both"/>
              <w:rPr>
                <w:rFonts w:ascii="OpenDyslexic" w:hAnsi="OpenDyslexic" w:cs="Arial"/>
                <w:sz w:val="20"/>
                <w:szCs w:val="20"/>
              </w:rPr>
            </w:pPr>
          </w:p>
          <w:p w:rsidR="00DF71B7" w:rsidRPr="002F0730" w:rsidRDefault="00DF71B7" w:rsidP="002B7479">
            <w:pPr>
              <w:autoSpaceDE w:val="0"/>
              <w:jc w:val="both"/>
              <w:rPr>
                <w:rFonts w:ascii="OpenDyslexic" w:hAnsi="OpenDyslexic" w:cs="Arial"/>
                <w:sz w:val="20"/>
                <w:szCs w:val="20"/>
              </w:rPr>
            </w:pPr>
          </w:p>
        </w:tc>
      </w:tr>
    </w:tbl>
    <w:p w:rsidR="00DF71B7" w:rsidRDefault="00DF71B7" w:rsidP="00DF71B7">
      <w:pPr>
        <w:autoSpaceDE w:val="0"/>
        <w:spacing w:line="240" w:lineRule="auto"/>
        <w:jc w:val="both"/>
        <w:rPr>
          <w:rFonts w:ascii="OpenDyslexic" w:hAnsi="OpenDyslexic" w:cs="Arial"/>
          <w:sz w:val="20"/>
          <w:szCs w:val="20"/>
        </w:rPr>
      </w:pPr>
      <w:r w:rsidRPr="002F0730">
        <w:rPr>
          <w:rFonts w:ascii="OpenDyslexic" w:hAnsi="OpenDyslexic" w:cs="Arial"/>
          <w:sz w:val="20"/>
          <w:szCs w:val="20"/>
        </w:rPr>
        <w:t>Puis, imag</w:t>
      </w:r>
      <w:r>
        <w:rPr>
          <w:rFonts w:ascii="OpenDyslexic" w:hAnsi="OpenDyslexic" w:cs="Arial"/>
          <w:sz w:val="20"/>
          <w:szCs w:val="20"/>
        </w:rPr>
        <w:t>inez-</w:t>
      </w:r>
      <w:r w:rsidRPr="002F0730">
        <w:rPr>
          <w:rFonts w:ascii="OpenDyslexic" w:hAnsi="OpenDyslexic" w:cs="Arial"/>
          <w:sz w:val="20"/>
          <w:szCs w:val="20"/>
        </w:rPr>
        <w:t>vous urbaniste à Givors et red</w:t>
      </w:r>
      <w:r>
        <w:rPr>
          <w:rFonts w:ascii="OpenDyslexic" w:hAnsi="OpenDyslexic" w:cs="Arial"/>
          <w:sz w:val="20"/>
          <w:szCs w:val="20"/>
        </w:rPr>
        <w:t>essinez un quartier de la ville, soit à partir d’un plan, soit à partir de photographies.</w:t>
      </w:r>
    </w:p>
    <w:sectPr w:rsidR="00DF71B7" w:rsidSect="00DF71B7">
      <w:footerReference w:type="default" r:id="rId37"/>
      <w:pgSz w:w="11906" w:h="16838"/>
      <w:pgMar w:top="720" w:right="720" w:bottom="720" w:left="720" w:header="57" w:footer="5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339A" w:rsidRDefault="00C1339A" w:rsidP="00DF71B7">
      <w:pPr>
        <w:spacing w:after="0" w:line="240" w:lineRule="auto"/>
      </w:pPr>
      <w:r>
        <w:separator/>
      </w:r>
    </w:p>
  </w:endnote>
  <w:endnote w:type="continuationSeparator" w:id="0">
    <w:p w:rsidR="00C1339A" w:rsidRDefault="00C1339A" w:rsidP="00DF71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OpenDyslexic">
    <w:panose1 w:val="00000000000000000000"/>
    <w:charset w:val="00"/>
    <w:family w:val="modern"/>
    <w:notTrueType/>
    <w:pitch w:val="variable"/>
    <w:sig w:usb0="20000207" w:usb1="00000000" w:usb2="00000000" w:usb3="00000000" w:csb0="00000197" w:csb1="00000000"/>
  </w:font>
  <w:font w:name="Raleway-Medium">
    <w:altName w:val="Times New Roman"/>
    <w:panose1 w:val="00000000000000000000"/>
    <w:charset w:val="00"/>
    <w:family w:val="roman"/>
    <w:notTrueType/>
    <w:pitch w:val="default"/>
  </w:font>
  <w:font w:name="Cooper Black">
    <w:panose1 w:val="0208090404030B0204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107"/>
      <w:gridCol w:w="9575"/>
    </w:tblGrid>
    <w:tr w:rsidR="00DF71B7">
      <w:tc>
        <w:tcPr>
          <w:tcW w:w="918" w:type="dxa"/>
        </w:tcPr>
        <w:p w:rsidR="00DF71B7" w:rsidRDefault="00DF71B7">
          <w:pPr>
            <w:pStyle w:val="Pieddepage"/>
            <w:jc w:val="right"/>
            <w:rPr>
              <w:b/>
              <w:bCs/>
              <w:color w:val="4F81BD" w:themeColor="accent1"/>
              <w:sz w:val="32"/>
              <w:szCs w:val="32"/>
              <w14:numForm w14:val="oldStyle"/>
            </w:rPr>
          </w:pPr>
          <w:r>
            <w:rPr>
              <w:szCs w:val="21"/>
              <w14:shadow w14:blurRad="50800" w14:dist="38100" w14:dir="2700000" w14:sx="100000" w14:sy="100000" w14:kx="0" w14:ky="0" w14:algn="tl">
                <w14:srgbClr w14:val="000000">
                  <w14:alpha w14:val="60000"/>
                </w14:srgbClr>
              </w14:shadow>
              <w14:numForm w14:val="oldStyle"/>
            </w:rPr>
            <w:fldChar w:fldCharType="begin"/>
          </w:r>
          <w:r>
            <w:rPr>
              <w14:shadow w14:blurRad="50800" w14:dist="38100" w14:dir="2700000" w14:sx="100000" w14:sy="100000" w14:kx="0" w14:ky="0" w14:algn="tl">
                <w14:srgbClr w14:val="000000">
                  <w14:alpha w14:val="60000"/>
                </w14:srgbClr>
              </w14:shadow>
              <w14:numForm w14:val="oldStyle"/>
            </w:rPr>
            <w:instrText>PAGE   \* MERGEFORMAT</w:instrText>
          </w:r>
          <w:r>
            <w:rPr>
              <w:szCs w:val="21"/>
              <w14:shadow w14:blurRad="50800" w14:dist="38100" w14:dir="2700000" w14:sx="100000" w14:sy="100000" w14:kx="0" w14:ky="0" w14:algn="tl">
                <w14:srgbClr w14:val="000000">
                  <w14:alpha w14:val="60000"/>
                </w14:srgbClr>
              </w14:shadow>
              <w14:numForm w14:val="oldStyle"/>
            </w:rPr>
            <w:fldChar w:fldCharType="separate"/>
          </w:r>
          <w:r w:rsidR="00C1339A" w:rsidRPr="00C1339A">
            <w:rPr>
              <w:b/>
              <w:bCs/>
              <w:noProof/>
              <w:color w:val="4F81BD" w:themeColor="accent1"/>
              <w:sz w:val="32"/>
              <w:szCs w:val="32"/>
              <w14:shadow w14:blurRad="50800" w14:dist="38100" w14:dir="2700000" w14:sx="100000" w14:sy="100000" w14:kx="0" w14:ky="0" w14:algn="tl">
                <w14:srgbClr w14:val="000000">
                  <w14:alpha w14:val="60000"/>
                </w14:srgbClr>
              </w14:shadow>
              <w14:numForm w14:val="oldStyle"/>
            </w:rPr>
            <w:t>1</w:t>
          </w:r>
          <w:r>
            <w:rPr>
              <w:b/>
              <w:bCs/>
              <w:color w:val="4F81BD"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7938" w:type="dxa"/>
        </w:tcPr>
        <w:p w:rsidR="00DF71B7" w:rsidRDefault="00DF71B7">
          <w:pPr>
            <w:pStyle w:val="Pieddepage"/>
          </w:pPr>
          <w:r>
            <w:t>P. Desbos, Géographie 6ème</w:t>
          </w:r>
        </w:p>
      </w:tc>
    </w:tr>
  </w:tbl>
  <w:p w:rsidR="00DF71B7" w:rsidRDefault="00DF71B7">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339A" w:rsidRDefault="00C1339A" w:rsidP="00DF71B7">
      <w:pPr>
        <w:spacing w:after="0" w:line="240" w:lineRule="auto"/>
      </w:pPr>
      <w:r>
        <w:separator/>
      </w:r>
    </w:p>
  </w:footnote>
  <w:footnote w:type="continuationSeparator" w:id="0">
    <w:p w:rsidR="00C1339A" w:rsidRDefault="00C1339A" w:rsidP="00DF71B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9F3AE9"/>
    <w:multiLevelType w:val="hybridMultilevel"/>
    <w:tmpl w:val="BF1AEF02"/>
    <w:lvl w:ilvl="0" w:tplc="40520846">
      <w:start w:val="7"/>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739E3EFC"/>
    <w:multiLevelType w:val="hybridMultilevel"/>
    <w:tmpl w:val="21D402A4"/>
    <w:lvl w:ilvl="0" w:tplc="7A64B910">
      <w:start w:val="1"/>
      <w:numFmt w:val="upp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5774"/>
    <w:rsid w:val="0018546D"/>
    <w:rsid w:val="0019060E"/>
    <w:rsid w:val="00204E51"/>
    <w:rsid w:val="0050223C"/>
    <w:rsid w:val="00547C79"/>
    <w:rsid w:val="005928EE"/>
    <w:rsid w:val="00736057"/>
    <w:rsid w:val="00737B3A"/>
    <w:rsid w:val="00801BB4"/>
    <w:rsid w:val="008354A1"/>
    <w:rsid w:val="009001B9"/>
    <w:rsid w:val="00957DFB"/>
    <w:rsid w:val="00986EA9"/>
    <w:rsid w:val="009D2027"/>
    <w:rsid w:val="00A970D7"/>
    <w:rsid w:val="00B825FA"/>
    <w:rsid w:val="00C1339A"/>
    <w:rsid w:val="00C77081"/>
    <w:rsid w:val="00DB1A71"/>
    <w:rsid w:val="00DC1095"/>
    <w:rsid w:val="00DF71B7"/>
    <w:rsid w:val="00E20B05"/>
    <w:rsid w:val="00E770A2"/>
    <w:rsid w:val="00F05774"/>
    <w:rsid w:val="00F42E1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1095"/>
  </w:style>
  <w:style w:type="paragraph" w:styleId="Titre1">
    <w:name w:val="heading 1"/>
    <w:basedOn w:val="Normal"/>
    <w:next w:val="Normal"/>
    <w:link w:val="Titre1Car"/>
    <w:uiPriority w:val="9"/>
    <w:qFormat/>
    <w:rsid w:val="00547C7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link w:val="Titre2Car"/>
    <w:uiPriority w:val="9"/>
    <w:qFormat/>
    <w:rsid w:val="00C77081"/>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9D2027"/>
    <w:pPr>
      <w:autoSpaceDE w:val="0"/>
      <w:autoSpaceDN w:val="0"/>
      <w:adjustRightInd w:val="0"/>
      <w:spacing w:after="0" w:line="240" w:lineRule="auto"/>
    </w:pPr>
    <w:rPr>
      <w:rFonts w:ascii="Arial" w:hAnsi="Arial" w:cs="Arial"/>
      <w:color w:val="000000"/>
      <w:sz w:val="24"/>
      <w:szCs w:val="24"/>
    </w:rPr>
  </w:style>
  <w:style w:type="paragraph" w:styleId="Textedebulles">
    <w:name w:val="Balloon Text"/>
    <w:basedOn w:val="Normal"/>
    <w:link w:val="TextedebullesCar"/>
    <w:uiPriority w:val="99"/>
    <w:semiHidden/>
    <w:unhideWhenUsed/>
    <w:rsid w:val="009D202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D2027"/>
    <w:rPr>
      <w:rFonts w:ascii="Tahoma" w:hAnsi="Tahoma" w:cs="Tahoma"/>
      <w:sz w:val="16"/>
      <w:szCs w:val="16"/>
    </w:rPr>
  </w:style>
  <w:style w:type="table" w:styleId="Grilledutableau">
    <w:name w:val="Table Grid"/>
    <w:basedOn w:val="TableauNormal"/>
    <w:uiPriority w:val="59"/>
    <w:rsid w:val="008354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Policepardfaut"/>
    <w:rsid w:val="008354A1"/>
  </w:style>
  <w:style w:type="character" w:styleId="Lienhypertexte">
    <w:name w:val="Hyperlink"/>
    <w:basedOn w:val="Policepardfaut"/>
    <w:uiPriority w:val="99"/>
    <w:unhideWhenUsed/>
    <w:rsid w:val="008354A1"/>
    <w:rPr>
      <w:color w:val="0000FF" w:themeColor="hyperlink"/>
      <w:u w:val="single"/>
    </w:rPr>
  </w:style>
  <w:style w:type="character" w:customStyle="1" w:styleId="Titre2Car">
    <w:name w:val="Titre 2 Car"/>
    <w:basedOn w:val="Policepardfaut"/>
    <w:link w:val="Titre2"/>
    <w:uiPriority w:val="9"/>
    <w:rsid w:val="00C77081"/>
    <w:rPr>
      <w:rFonts w:ascii="Times New Roman" w:eastAsia="Times New Roman" w:hAnsi="Times New Roman" w:cs="Times New Roman"/>
      <w:b/>
      <w:bCs/>
      <w:sz w:val="36"/>
      <w:szCs w:val="36"/>
      <w:lang w:eastAsia="fr-FR"/>
    </w:rPr>
  </w:style>
  <w:style w:type="paragraph" w:styleId="NormalWeb">
    <w:name w:val="Normal (Web)"/>
    <w:basedOn w:val="Normal"/>
    <w:uiPriority w:val="99"/>
    <w:semiHidden/>
    <w:unhideWhenUsed/>
    <w:rsid w:val="00C7708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C77081"/>
    <w:rPr>
      <w:b/>
      <w:bCs/>
    </w:rPr>
  </w:style>
  <w:style w:type="character" w:customStyle="1" w:styleId="Titre1Car">
    <w:name w:val="Titre 1 Car"/>
    <w:basedOn w:val="Policepardfaut"/>
    <w:link w:val="Titre1"/>
    <w:uiPriority w:val="9"/>
    <w:rsid w:val="00547C79"/>
    <w:rPr>
      <w:rFonts w:asciiTheme="majorHAnsi" w:eastAsiaTheme="majorEastAsia" w:hAnsiTheme="majorHAnsi" w:cstheme="majorBidi"/>
      <w:b/>
      <w:bCs/>
      <w:color w:val="365F91" w:themeColor="accent1" w:themeShade="BF"/>
      <w:sz w:val="28"/>
      <w:szCs w:val="28"/>
    </w:rPr>
  </w:style>
  <w:style w:type="paragraph" w:styleId="Titre">
    <w:name w:val="Title"/>
    <w:basedOn w:val="Normal"/>
    <w:next w:val="Normal"/>
    <w:link w:val="TitreCar"/>
    <w:autoRedefine/>
    <w:uiPriority w:val="10"/>
    <w:qFormat/>
    <w:rsid w:val="00547C79"/>
    <w:pPr>
      <w:spacing w:after="0" w:line="360" w:lineRule="auto"/>
      <w:contextualSpacing/>
      <w:jc w:val="center"/>
    </w:pPr>
    <w:rPr>
      <w:rFonts w:ascii="OpenDyslexic" w:eastAsiaTheme="minorEastAsia" w:hAnsi="OpenDyslexic" w:cs="Arial"/>
      <w:b/>
      <w:spacing w:val="-10"/>
      <w:kern w:val="28"/>
      <w:sz w:val="28"/>
      <w:szCs w:val="20"/>
      <w:lang w:eastAsia="fr-FR"/>
    </w:rPr>
  </w:style>
  <w:style w:type="character" w:customStyle="1" w:styleId="TitreCar">
    <w:name w:val="Titre Car"/>
    <w:basedOn w:val="Policepardfaut"/>
    <w:link w:val="Titre"/>
    <w:uiPriority w:val="10"/>
    <w:rsid w:val="00547C79"/>
    <w:rPr>
      <w:rFonts w:ascii="OpenDyslexic" w:eastAsiaTheme="minorEastAsia" w:hAnsi="OpenDyslexic" w:cs="Arial"/>
      <w:b/>
      <w:spacing w:val="-10"/>
      <w:kern w:val="28"/>
      <w:sz w:val="28"/>
      <w:szCs w:val="20"/>
      <w:lang w:eastAsia="fr-FR"/>
    </w:rPr>
  </w:style>
  <w:style w:type="paragraph" w:styleId="Paragraphedeliste">
    <w:name w:val="List Paragraph"/>
    <w:basedOn w:val="Normal"/>
    <w:uiPriority w:val="34"/>
    <w:qFormat/>
    <w:rsid w:val="00E20B05"/>
    <w:pPr>
      <w:ind w:left="720"/>
      <w:contextualSpacing/>
    </w:pPr>
  </w:style>
  <w:style w:type="paragraph" w:styleId="En-tte">
    <w:name w:val="header"/>
    <w:basedOn w:val="Normal"/>
    <w:link w:val="En-tteCar"/>
    <w:uiPriority w:val="99"/>
    <w:unhideWhenUsed/>
    <w:rsid w:val="00DF71B7"/>
    <w:pPr>
      <w:tabs>
        <w:tab w:val="center" w:pos="4536"/>
        <w:tab w:val="right" w:pos="9072"/>
      </w:tabs>
      <w:spacing w:after="0" w:line="240" w:lineRule="auto"/>
    </w:pPr>
  </w:style>
  <w:style w:type="character" w:customStyle="1" w:styleId="En-tteCar">
    <w:name w:val="En-tête Car"/>
    <w:basedOn w:val="Policepardfaut"/>
    <w:link w:val="En-tte"/>
    <w:uiPriority w:val="99"/>
    <w:rsid w:val="00DF71B7"/>
  </w:style>
  <w:style w:type="paragraph" w:styleId="Pieddepage">
    <w:name w:val="footer"/>
    <w:basedOn w:val="Normal"/>
    <w:link w:val="PieddepageCar"/>
    <w:uiPriority w:val="99"/>
    <w:unhideWhenUsed/>
    <w:rsid w:val="00DF71B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F71B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1095"/>
  </w:style>
  <w:style w:type="paragraph" w:styleId="Titre1">
    <w:name w:val="heading 1"/>
    <w:basedOn w:val="Normal"/>
    <w:next w:val="Normal"/>
    <w:link w:val="Titre1Car"/>
    <w:uiPriority w:val="9"/>
    <w:qFormat/>
    <w:rsid w:val="00547C7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link w:val="Titre2Car"/>
    <w:uiPriority w:val="9"/>
    <w:qFormat/>
    <w:rsid w:val="00C77081"/>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9D2027"/>
    <w:pPr>
      <w:autoSpaceDE w:val="0"/>
      <w:autoSpaceDN w:val="0"/>
      <w:adjustRightInd w:val="0"/>
      <w:spacing w:after="0" w:line="240" w:lineRule="auto"/>
    </w:pPr>
    <w:rPr>
      <w:rFonts w:ascii="Arial" w:hAnsi="Arial" w:cs="Arial"/>
      <w:color w:val="000000"/>
      <w:sz w:val="24"/>
      <w:szCs w:val="24"/>
    </w:rPr>
  </w:style>
  <w:style w:type="paragraph" w:styleId="Textedebulles">
    <w:name w:val="Balloon Text"/>
    <w:basedOn w:val="Normal"/>
    <w:link w:val="TextedebullesCar"/>
    <w:uiPriority w:val="99"/>
    <w:semiHidden/>
    <w:unhideWhenUsed/>
    <w:rsid w:val="009D202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D2027"/>
    <w:rPr>
      <w:rFonts w:ascii="Tahoma" w:hAnsi="Tahoma" w:cs="Tahoma"/>
      <w:sz w:val="16"/>
      <w:szCs w:val="16"/>
    </w:rPr>
  </w:style>
  <w:style w:type="table" w:styleId="Grilledutableau">
    <w:name w:val="Table Grid"/>
    <w:basedOn w:val="TableauNormal"/>
    <w:uiPriority w:val="59"/>
    <w:rsid w:val="008354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Policepardfaut"/>
    <w:rsid w:val="008354A1"/>
  </w:style>
  <w:style w:type="character" w:styleId="Lienhypertexte">
    <w:name w:val="Hyperlink"/>
    <w:basedOn w:val="Policepardfaut"/>
    <w:uiPriority w:val="99"/>
    <w:unhideWhenUsed/>
    <w:rsid w:val="008354A1"/>
    <w:rPr>
      <w:color w:val="0000FF" w:themeColor="hyperlink"/>
      <w:u w:val="single"/>
    </w:rPr>
  </w:style>
  <w:style w:type="character" w:customStyle="1" w:styleId="Titre2Car">
    <w:name w:val="Titre 2 Car"/>
    <w:basedOn w:val="Policepardfaut"/>
    <w:link w:val="Titre2"/>
    <w:uiPriority w:val="9"/>
    <w:rsid w:val="00C77081"/>
    <w:rPr>
      <w:rFonts w:ascii="Times New Roman" w:eastAsia="Times New Roman" w:hAnsi="Times New Roman" w:cs="Times New Roman"/>
      <w:b/>
      <w:bCs/>
      <w:sz w:val="36"/>
      <w:szCs w:val="36"/>
      <w:lang w:eastAsia="fr-FR"/>
    </w:rPr>
  </w:style>
  <w:style w:type="paragraph" w:styleId="NormalWeb">
    <w:name w:val="Normal (Web)"/>
    <w:basedOn w:val="Normal"/>
    <w:uiPriority w:val="99"/>
    <w:semiHidden/>
    <w:unhideWhenUsed/>
    <w:rsid w:val="00C7708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C77081"/>
    <w:rPr>
      <w:b/>
      <w:bCs/>
    </w:rPr>
  </w:style>
  <w:style w:type="character" w:customStyle="1" w:styleId="Titre1Car">
    <w:name w:val="Titre 1 Car"/>
    <w:basedOn w:val="Policepardfaut"/>
    <w:link w:val="Titre1"/>
    <w:uiPriority w:val="9"/>
    <w:rsid w:val="00547C79"/>
    <w:rPr>
      <w:rFonts w:asciiTheme="majorHAnsi" w:eastAsiaTheme="majorEastAsia" w:hAnsiTheme="majorHAnsi" w:cstheme="majorBidi"/>
      <w:b/>
      <w:bCs/>
      <w:color w:val="365F91" w:themeColor="accent1" w:themeShade="BF"/>
      <w:sz w:val="28"/>
      <w:szCs w:val="28"/>
    </w:rPr>
  </w:style>
  <w:style w:type="paragraph" w:styleId="Titre">
    <w:name w:val="Title"/>
    <w:basedOn w:val="Normal"/>
    <w:next w:val="Normal"/>
    <w:link w:val="TitreCar"/>
    <w:autoRedefine/>
    <w:uiPriority w:val="10"/>
    <w:qFormat/>
    <w:rsid w:val="00547C79"/>
    <w:pPr>
      <w:spacing w:after="0" w:line="360" w:lineRule="auto"/>
      <w:contextualSpacing/>
      <w:jc w:val="center"/>
    </w:pPr>
    <w:rPr>
      <w:rFonts w:ascii="OpenDyslexic" w:eastAsiaTheme="minorEastAsia" w:hAnsi="OpenDyslexic" w:cs="Arial"/>
      <w:b/>
      <w:spacing w:val="-10"/>
      <w:kern w:val="28"/>
      <w:sz w:val="28"/>
      <w:szCs w:val="20"/>
      <w:lang w:eastAsia="fr-FR"/>
    </w:rPr>
  </w:style>
  <w:style w:type="character" w:customStyle="1" w:styleId="TitreCar">
    <w:name w:val="Titre Car"/>
    <w:basedOn w:val="Policepardfaut"/>
    <w:link w:val="Titre"/>
    <w:uiPriority w:val="10"/>
    <w:rsid w:val="00547C79"/>
    <w:rPr>
      <w:rFonts w:ascii="OpenDyslexic" w:eastAsiaTheme="minorEastAsia" w:hAnsi="OpenDyslexic" w:cs="Arial"/>
      <w:b/>
      <w:spacing w:val="-10"/>
      <w:kern w:val="28"/>
      <w:sz w:val="28"/>
      <w:szCs w:val="20"/>
      <w:lang w:eastAsia="fr-FR"/>
    </w:rPr>
  </w:style>
  <w:style w:type="paragraph" w:styleId="Paragraphedeliste">
    <w:name w:val="List Paragraph"/>
    <w:basedOn w:val="Normal"/>
    <w:uiPriority w:val="34"/>
    <w:qFormat/>
    <w:rsid w:val="00E20B05"/>
    <w:pPr>
      <w:ind w:left="720"/>
      <w:contextualSpacing/>
    </w:pPr>
  </w:style>
  <w:style w:type="paragraph" w:styleId="En-tte">
    <w:name w:val="header"/>
    <w:basedOn w:val="Normal"/>
    <w:link w:val="En-tteCar"/>
    <w:uiPriority w:val="99"/>
    <w:unhideWhenUsed/>
    <w:rsid w:val="00DF71B7"/>
    <w:pPr>
      <w:tabs>
        <w:tab w:val="center" w:pos="4536"/>
        <w:tab w:val="right" w:pos="9072"/>
      </w:tabs>
      <w:spacing w:after="0" w:line="240" w:lineRule="auto"/>
    </w:pPr>
  </w:style>
  <w:style w:type="character" w:customStyle="1" w:styleId="En-tteCar">
    <w:name w:val="En-tête Car"/>
    <w:basedOn w:val="Policepardfaut"/>
    <w:link w:val="En-tte"/>
    <w:uiPriority w:val="99"/>
    <w:rsid w:val="00DF71B7"/>
  </w:style>
  <w:style w:type="paragraph" w:styleId="Pieddepage">
    <w:name w:val="footer"/>
    <w:basedOn w:val="Normal"/>
    <w:link w:val="PieddepageCar"/>
    <w:uiPriority w:val="99"/>
    <w:unhideWhenUsed/>
    <w:rsid w:val="00DF71B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F71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1666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gif"/><Relationship Id="rId18" Type="http://schemas.openxmlformats.org/officeDocument/2006/relationships/hyperlink" Target="https://www.youtube.com/watch?v=nhrHSKIL7mk" TargetMode="External"/><Relationship Id="rId26" Type="http://schemas.openxmlformats.org/officeDocument/2006/relationships/image" Target="media/image10.jpe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diagramQuickStyle" Target="diagrams/quickStyle1.xml"/><Relationship Id="rId34"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diagramLayout" Target="diagrams/layout1.xml"/><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lyon.citycrunch.fr/ou-habiter-a-lyon-en-2015/2015/09/21/" TargetMode="External"/><Relationship Id="rId32" Type="http://schemas.openxmlformats.org/officeDocument/2006/relationships/image" Target="media/image16.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youtube.com/watch?v=8PFnr4HCR2o" TargetMode="External"/><Relationship Id="rId23" Type="http://schemas.microsoft.com/office/2007/relationships/diagramDrawing" Target="diagrams/drawing1.xml"/><Relationship Id="rId28" Type="http://schemas.openxmlformats.org/officeDocument/2006/relationships/image" Target="media/image12.png"/><Relationship Id="rId36" Type="http://schemas.openxmlformats.org/officeDocument/2006/relationships/image" Target="media/image20.jpeg"/><Relationship Id="rId10" Type="http://schemas.openxmlformats.org/officeDocument/2006/relationships/image" Target="media/image3.png"/><Relationship Id="rId19" Type="http://schemas.openxmlformats.org/officeDocument/2006/relationships/diagramData" Target="diagrams/data1.xml"/><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musique.ados.fr/Grand-Corps-Malade/Enfant-De-La-Ville-alb15625.html" TargetMode="External"/><Relationship Id="rId22" Type="http://schemas.openxmlformats.org/officeDocument/2006/relationships/diagramColors" Target="diagrams/colors1.xml"/><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image" Target="media/image19.jpe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5F00BFB-FEAC-4DC4-8DC5-185A134A2D3F}" type="doc">
      <dgm:prSet loTypeId="urn:microsoft.com/office/officeart/2005/8/layout/matrix1" loCatId="matrix" qsTypeId="urn:microsoft.com/office/officeart/2005/8/quickstyle/simple1" qsCatId="simple" csTypeId="urn:microsoft.com/office/officeart/2005/8/colors/colorful1" csCatId="colorful" phldr="1"/>
      <dgm:spPr/>
      <dgm:t>
        <a:bodyPr/>
        <a:lstStyle/>
        <a:p>
          <a:endParaRPr lang="fr-FR"/>
        </a:p>
      </dgm:t>
    </dgm:pt>
    <dgm:pt modelId="{17AB2C6A-D845-4A5C-AD6A-22F06D64D848}">
      <dgm:prSet phldrT="[Texte]"/>
      <dgm:spPr/>
      <dgm:t>
        <a:bodyPr/>
        <a:lstStyle/>
        <a:p>
          <a:r>
            <a:rPr lang="fr-FR"/>
            <a:t>Habiter une métropole, c'est...</a:t>
          </a:r>
        </a:p>
      </dgm:t>
    </dgm:pt>
    <dgm:pt modelId="{0446EE81-5F0D-4E70-88FA-41AA4652E8F2}" type="parTrans" cxnId="{FD9901DF-56FF-48F2-91FA-B59C9D6DA2D7}">
      <dgm:prSet/>
      <dgm:spPr/>
      <dgm:t>
        <a:bodyPr/>
        <a:lstStyle/>
        <a:p>
          <a:endParaRPr lang="fr-FR"/>
        </a:p>
      </dgm:t>
    </dgm:pt>
    <dgm:pt modelId="{A6ABDE04-C4C5-41F9-A044-5A9332D7972A}" type="sibTrans" cxnId="{FD9901DF-56FF-48F2-91FA-B59C9D6DA2D7}">
      <dgm:prSet/>
      <dgm:spPr/>
      <dgm:t>
        <a:bodyPr/>
        <a:lstStyle/>
        <a:p>
          <a:endParaRPr lang="fr-FR"/>
        </a:p>
      </dgm:t>
    </dgm:pt>
    <dgm:pt modelId="{EBF14D5A-9BA7-46B0-8489-8811CD4395A8}">
      <dgm:prSet phldrT="[Texte]" custT="1"/>
      <dgm:spPr/>
      <dgm:t>
        <a:bodyPr/>
        <a:lstStyle/>
        <a:p>
          <a:r>
            <a:rPr lang="fr-FR" sz="1200" b="1">
              <a:solidFill>
                <a:sysClr val="windowText" lastClr="000000"/>
              </a:solidFill>
              <a:latin typeface="Arial" panose="020B0604020202020204" pitchFamily="34" charset="0"/>
              <a:cs typeface="Arial" panose="020B0604020202020204" pitchFamily="34" charset="0"/>
            </a:rPr>
            <a:t>Se loger, </a:t>
          </a:r>
          <a:r>
            <a:rPr lang="fr-FR" sz="1200" b="0">
              <a:solidFill>
                <a:sysClr val="windowText" lastClr="000000"/>
              </a:solidFill>
              <a:latin typeface="Arial" panose="020B0604020202020204" pitchFamily="34" charset="0"/>
              <a:cs typeface="Arial" panose="020B0604020202020204" pitchFamily="34" charset="0"/>
            </a:rPr>
            <a:t>résider</a:t>
          </a:r>
        </a:p>
        <a:p>
          <a:r>
            <a:rPr lang="fr-FR" sz="600"/>
            <a:t>-</a:t>
          </a:r>
        </a:p>
        <a:p>
          <a:r>
            <a:rPr lang="fr-FR" sz="600"/>
            <a:t>-</a:t>
          </a:r>
        </a:p>
        <a:p>
          <a:r>
            <a:rPr lang="fr-FR" sz="600"/>
            <a:t>-</a:t>
          </a:r>
        </a:p>
        <a:p>
          <a:r>
            <a:rPr lang="fr-FR" sz="600"/>
            <a:t>-</a:t>
          </a:r>
        </a:p>
        <a:p>
          <a:r>
            <a:rPr lang="fr-FR" sz="600"/>
            <a:t>-</a:t>
          </a:r>
        </a:p>
        <a:p>
          <a:r>
            <a:rPr lang="fr-FR" sz="600"/>
            <a:t>-</a:t>
          </a:r>
        </a:p>
        <a:p>
          <a:endParaRPr lang="fr-FR" sz="600"/>
        </a:p>
      </dgm:t>
    </dgm:pt>
    <dgm:pt modelId="{F8AD1798-BEB1-449D-BE9A-7A17242291C1}" type="parTrans" cxnId="{86033DA0-8A79-4165-AC88-7A3290F63AC3}">
      <dgm:prSet/>
      <dgm:spPr/>
      <dgm:t>
        <a:bodyPr/>
        <a:lstStyle/>
        <a:p>
          <a:endParaRPr lang="fr-FR"/>
        </a:p>
      </dgm:t>
    </dgm:pt>
    <dgm:pt modelId="{867923F7-11D0-4C7B-BAD4-760C4CFDBA7D}" type="sibTrans" cxnId="{86033DA0-8A79-4165-AC88-7A3290F63AC3}">
      <dgm:prSet/>
      <dgm:spPr/>
      <dgm:t>
        <a:bodyPr/>
        <a:lstStyle/>
        <a:p>
          <a:endParaRPr lang="fr-FR"/>
        </a:p>
      </dgm:t>
    </dgm:pt>
    <dgm:pt modelId="{21A93875-491F-462E-8B1A-B95A5A1F9F21}">
      <dgm:prSet phldrT="[Texte]" custT="1"/>
      <dgm:spPr/>
      <dgm:t>
        <a:bodyPr/>
        <a:lstStyle/>
        <a:p>
          <a:r>
            <a:rPr lang="fr-FR" sz="1200" b="1">
              <a:solidFill>
                <a:sysClr val="windowText" lastClr="000000"/>
              </a:solidFill>
              <a:latin typeface="Arial" panose="020B0604020202020204" pitchFamily="34" charset="0"/>
              <a:cs typeface="Arial" panose="020B0604020202020204" pitchFamily="34" charset="0"/>
            </a:rPr>
            <a:t>Se déplacer</a:t>
          </a:r>
        </a:p>
        <a:p>
          <a:endParaRPr lang="fr-FR" sz="500"/>
        </a:p>
        <a:p>
          <a:endParaRPr lang="fr-FR" sz="500"/>
        </a:p>
        <a:p>
          <a:endParaRPr lang="fr-FR" sz="500"/>
        </a:p>
        <a:p>
          <a:endParaRPr lang="fr-FR" sz="500"/>
        </a:p>
        <a:p>
          <a:endParaRPr lang="fr-FR" sz="500"/>
        </a:p>
        <a:p>
          <a:endParaRPr lang="fr-FR" sz="500"/>
        </a:p>
        <a:p>
          <a:endParaRPr lang="fr-FR" sz="500"/>
        </a:p>
        <a:p>
          <a:endParaRPr lang="fr-FR" sz="500"/>
        </a:p>
        <a:p>
          <a:endParaRPr lang="fr-FR" sz="500"/>
        </a:p>
      </dgm:t>
    </dgm:pt>
    <dgm:pt modelId="{BE713A6E-C09E-4ABA-B1AE-13D6B4A90EF8}" type="parTrans" cxnId="{01795014-254F-4914-897D-C02014A62C87}">
      <dgm:prSet/>
      <dgm:spPr/>
      <dgm:t>
        <a:bodyPr/>
        <a:lstStyle/>
        <a:p>
          <a:endParaRPr lang="fr-FR"/>
        </a:p>
      </dgm:t>
    </dgm:pt>
    <dgm:pt modelId="{31F2D74E-ADBF-43F2-BBDC-74C9713F5989}" type="sibTrans" cxnId="{01795014-254F-4914-897D-C02014A62C87}">
      <dgm:prSet/>
      <dgm:spPr/>
      <dgm:t>
        <a:bodyPr/>
        <a:lstStyle/>
        <a:p>
          <a:endParaRPr lang="fr-FR"/>
        </a:p>
      </dgm:t>
    </dgm:pt>
    <dgm:pt modelId="{AEB390DF-EEDD-4FCB-83B8-399B7CFB3CF2}">
      <dgm:prSet phldrT="[Texte]" custT="1"/>
      <dgm:spPr/>
      <dgm:t>
        <a:bodyPr/>
        <a:lstStyle/>
        <a:p>
          <a:r>
            <a:rPr lang="fr-FR" sz="1100" b="1">
              <a:solidFill>
                <a:sysClr val="windowText" lastClr="000000"/>
              </a:solidFill>
              <a:latin typeface="Arial" panose="020B0604020202020204" pitchFamily="34" charset="0"/>
              <a:cs typeface="Arial" panose="020B0604020202020204" pitchFamily="34" charset="0"/>
            </a:rPr>
            <a:t>Pratiquer des activités</a:t>
          </a:r>
        </a:p>
        <a:p>
          <a:r>
            <a:rPr lang="fr-FR" sz="1100" b="0">
              <a:solidFill>
                <a:sysClr val="windowText" lastClr="000000"/>
              </a:solidFill>
              <a:latin typeface="Arial" panose="020B0604020202020204" pitchFamily="34" charset="0"/>
              <a:cs typeface="Arial" panose="020B0604020202020204" pitchFamily="34" charset="0"/>
            </a:rPr>
            <a:t>Travailler</a:t>
          </a:r>
          <a:r>
            <a:rPr lang="fr-FR" sz="1100">
              <a:solidFill>
                <a:sysClr val="windowText" lastClr="000000"/>
              </a:solidFill>
              <a:latin typeface="Arial" panose="020B0604020202020204" pitchFamily="34" charset="0"/>
              <a:cs typeface="Arial" panose="020B0604020202020204" pitchFamily="34" charset="0"/>
            </a:rPr>
            <a:t>, Etudier, Consommer, Avoir des loisirs, Se Nourrir</a:t>
          </a:r>
        </a:p>
        <a:p>
          <a:r>
            <a:rPr lang="fr-FR" sz="600"/>
            <a:t>-</a:t>
          </a:r>
        </a:p>
        <a:p>
          <a:r>
            <a:rPr lang="fr-FR" sz="600"/>
            <a:t>-</a:t>
          </a:r>
        </a:p>
        <a:p>
          <a:endParaRPr lang="fr-FR" sz="600"/>
        </a:p>
        <a:p>
          <a:endParaRPr lang="fr-FR" sz="600"/>
        </a:p>
        <a:p>
          <a:r>
            <a:rPr lang="fr-FR" sz="600"/>
            <a:t>-</a:t>
          </a:r>
        </a:p>
        <a:p>
          <a:r>
            <a:rPr lang="fr-FR" sz="600"/>
            <a:t>-</a:t>
          </a:r>
        </a:p>
        <a:p>
          <a:r>
            <a:rPr lang="fr-FR" sz="600"/>
            <a:t>-</a:t>
          </a:r>
        </a:p>
        <a:p>
          <a:endParaRPr lang="fr-FR" sz="600"/>
        </a:p>
      </dgm:t>
    </dgm:pt>
    <dgm:pt modelId="{50FD92F5-1A6A-4AD9-A038-CB47EF6A3285}" type="parTrans" cxnId="{20726504-CA38-4D66-BEFB-BE85437B865B}">
      <dgm:prSet/>
      <dgm:spPr/>
      <dgm:t>
        <a:bodyPr/>
        <a:lstStyle/>
        <a:p>
          <a:endParaRPr lang="fr-FR"/>
        </a:p>
      </dgm:t>
    </dgm:pt>
    <dgm:pt modelId="{82ED4900-F5C7-47EB-B816-519D3B97501B}" type="sibTrans" cxnId="{20726504-CA38-4D66-BEFB-BE85437B865B}">
      <dgm:prSet/>
      <dgm:spPr/>
      <dgm:t>
        <a:bodyPr/>
        <a:lstStyle/>
        <a:p>
          <a:endParaRPr lang="fr-FR"/>
        </a:p>
      </dgm:t>
    </dgm:pt>
    <dgm:pt modelId="{5712BFD0-290C-4DF6-B406-E4CBB7C95703}">
      <dgm:prSet phldrT="[Texte]" custT="1"/>
      <dgm:spPr/>
      <dgm:t>
        <a:bodyPr/>
        <a:lstStyle/>
        <a:p>
          <a:r>
            <a:rPr lang="fr-FR" sz="1200" b="1">
              <a:solidFill>
                <a:sysClr val="windowText" lastClr="000000"/>
              </a:solidFill>
              <a:latin typeface="Arial" panose="020B0604020202020204" pitchFamily="34" charset="0"/>
              <a:cs typeface="Arial" panose="020B0604020202020204" pitchFamily="34" charset="0"/>
            </a:rPr>
            <a:t>Vivre avec les autres</a:t>
          </a:r>
        </a:p>
        <a:p>
          <a:r>
            <a:rPr lang="fr-FR" sz="600"/>
            <a:t>-</a:t>
          </a:r>
          <a:r>
            <a:rPr lang="fr-FR" sz="1200">
              <a:solidFill>
                <a:sysClr val="windowText" lastClr="000000"/>
              </a:solidFill>
              <a:latin typeface="Arial" panose="020B0604020202020204" pitchFamily="34" charset="0"/>
              <a:cs typeface="Arial" panose="020B0604020202020204" pitchFamily="34" charset="0"/>
            </a:rPr>
            <a:t>Cohabiter</a:t>
          </a:r>
        </a:p>
        <a:p>
          <a:r>
            <a:rPr lang="fr-FR" sz="600"/>
            <a:t>-</a:t>
          </a:r>
        </a:p>
        <a:p>
          <a:r>
            <a:rPr lang="fr-FR" sz="600"/>
            <a:t>-</a:t>
          </a:r>
        </a:p>
        <a:p>
          <a:r>
            <a:rPr lang="fr-FR" sz="600"/>
            <a:t>-</a:t>
          </a:r>
        </a:p>
        <a:p>
          <a:r>
            <a:rPr lang="fr-FR" sz="600"/>
            <a:t>-</a:t>
          </a:r>
        </a:p>
        <a:p>
          <a:r>
            <a:rPr lang="fr-FR" sz="600"/>
            <a:t>-</a:t>
          </a:r>
        </a:p>
        <a:p>
          <a:r>
            <a:rPr lang="fr-FR" sz="600"/>
            <a:t> </a:t>
          </a:r>
        </a:p>
      </dgm:t>
    </dgm:pt>
    <dgm:pt modelId="{E9091663-8BC9-456E-B70C-E5683D18323E}" type="parTrans" cxnId="{4895C268-9EFB-477A-AAF0-AB7ECA8C2569}">
      <dgm:prSet/>
      <dgm:spPr/>
      <dgm:t>
        <a:bodyPr/>
        <a:lstStyle/>
        <a:p>
          <a:endParaRPr lang="fr-FR"/>
        </a:p>
      </dgm:t>
    </dgm:pt>
    <dgm:pt modelId="{7BFBDA28-7072-4DD2-A123-72DB157C713A}" type="sibTrans" cxnId="{4895C268-9EFB-477A-AAF0-AB7ECA8C2569}">
      <dgm:prSet/>
      <dgm:spPr/>
      <dgm:t>
        <a:bodyPr/>
        <a:lstStyle/>
        <a:p>
          <a:endParaRPr lang="fr-FR"/>
        </a:p>
      </dgm:t>
    </dgm:pt>
    <dgm:pt modelId="{0270F980-B7A7-4DA4-95B7-EEC41ECD61EA}" type="pres">
      <dgm:prSet presAssocID="{F5F00BFB-FEAC-4DC4-8DC5-185A134A2D3F}" presName="diagram" presStyleCnt="0">
        <dgm:presLayoutVars>
          <dgm:chMax val="1"/>
          <dgm:dir/>
          <dgm:animLvl val="ctr"/>
          <dgm:resizeHandles val="exact"/>
        </dgm:presLayoutVars>
      </dgm:prSet>
      <dgm:spPr/>
      <dgm:t>
        <a:bodyPr/>
        <a:lstStyle/>
        <a:p>
          <a:endParaRPr lang="fr-FR"/>
        </a:p>
      </dgm:t>
    </dgm:pt>
    <dgm:pt modelId="{49015DB6-1A5C-4C99-A188-F8AB2403D997}" type="pres">
      <dgm:prSet presAssocID="{F5F00BFB-FEAC-4DC4-8DC5-185A134A2D3F}" presName="matrix" presStyleCnt="0"/>
      <dgm:spPr/>
    </dgm:pt>
    <dgm:pt modelId="{16DB0A3E-CE64-43F2-A7E1-825A40BBAC96}" type="pres">
      <dgm:prSet presAssocID="{F5F00BFB-FEAC-4DC4-8DC5-185A134A2D3F}" presName="tile1" presStyleLbl="node1" presStyleIdx="0" presStyleCnt="4"/>
      <dgm:spPr/>
      <dgm:t>
        <a:bodyPr/>
        <a:lstStyle/>
        <a:p>
          <a:endParaRPr lang="fr-FR"/>
        </a:p>
      </dgm:t>
    </dgm:pt>
    <dgm:pt modelId="{47845873-A5D0-45AE-A124-C81B30E6B5A7}" type="pres">
      <dgm:prSet presAssocID="{F5F00BFB-FEAC-4DC4-8DC5-185A134A2D3F}" presName="tile1text" presStyleLbl="node1" presStyleIdx="0" presStyleCnt="4">
        <dgm:presLayoutVars>
          <dgm:chMax val="0"/>
          <dgm:chPref val="0"/>
          <dgm:bulletEnabled val="1"/>
        </dgm:presLayoutVars>
      </dgm:prSet>
      <dgm:spPr/>
      <dgm:t>
        <a:bodyPr/>
        <a:lstStyle/>
        <a:p>
          <a:endParaRPr lang="fr-FR"/>
        </a:p>
      </dgm:t>
    </dgm:pt>
    <dgm:pt modelId="{E1962958-BFC9-4D13-9053-7C5296A26E68}" type="pres">
      <dgm:prSet presAssocID="{F5F00BFB-FEAC-4DC4-8DC5-185A134A2D3F}" presName="tile2" presStyleLbl="node1" presStyleIdx="1" presStyleCnt="4"/>
      <dgm:spPr/>
      <dgm:t>
        <a:bodyPr/>
        <a:lstStyle/>
        <a:p>
          <a:endParaRPr lang="fr-FR"/>
        </a:p>
      </dgm:t>
    </dgm:pt>
    <dgm:pt modelId="{D3A30512-E61A-4FBB-A07E-AF3372AE4C78}" type="pres">
      <dgm:prSet presAssocID="{F5F00BFB-FEAC-4DC4-8DC5-185A134A2D3F}" presName="tile2text" presStyleLbl="node1" presStyleIdx="1" presStyleCnt="4">
        <dgm:presLayoutVars>
          <dgm:chMax val="0"/>
          <dgm:chPref val="0"/>
          <dgm:bulletEnabled val="1"/>
        </dgm:presLayoutVars>
      </dgm:prSet>
      <dgm:spPr/>
      <dgm:t>
        <a:bodyPr/>
        <a:lstStyle/>
        <a:p>
          <a:endParaRPr lang="fr-FR"/>
        </a:p>
      </dgm:t>
    </dgm:pt>
    <dgm:pt modelId="{BD1D30A1-70D1-4D4D-8EB8-5A67C628D94A}" type="pres">
      <dgm:prSet presAssocID="{F5F00BFB-FEAC-4DC4-8DC5-185A134A2D3F}" presName="tile3" presStyleLbl="node1" presStyleIdx="2" presStyleCnt="4"/>
      <dgm:spPr/>
      <dgm:t>
        <a:bodyPr/>
        <a:lstStyle/>
        <a:p>
          <a:endParaRPr lang="fr-FR"/>
        </a:p>
      </dgm:t>
    </dgm:pt>
    <dgm:pt modelId="{F1B5DBA6-EDD6-404C-9EBF-055A83EB05FC}" type="pres">
      <dgm:prSet presAssocID="{F5F00BFB-FEAC-4DC4-8DC5-185A134A2D3F}" presName="tile3text" presStyleLbl="node1" presStyleIdx="2" presStyleCnt="4">
        <dgm:presLayoutVars>
          <dgm:chMax val="0"/>
          <dgm:chPref val="0"/>
          <dgm:bulletEnabled val="1"/>
        </dgm:presLayoutVars>
      </dgm:prSet>
      <dgm:spPr/>
      <dgm:t>
        <a:bodyPr/>
        <a:lstStyle/>
        <a:p>
          <a:endParaRPr lang="fr-FR"/>
        </a:p>
      </dgm:t>
    </dgm:pt>
    <dgm:pt modelId="{0018AA9B-8654-43BF-B781-1C09463DE592}" type="pres">
      <dgm:prSet presAssocID="{F5F00BFB-FEAC-4DC4-8DC5-185A134A2D3F}" presName="tile4" presStyleLbl="node1" presStyleIdx="3" presStyleCnt="4"/>
      <dgm:spPr/>
      <dgm:t>
        <a:bodyPr/>
        <a:lstStyle/>
        <a:p>
          <a:endParaRPr lang="fr-FR"/>
        </a:p>
      </dgm:t>
    </dgm:pt>
    <dgm:pt modelId="{728E356B-040D-4A8B-9CC8-EF05E224044D}" type="pres">
      <dgm:prSet presAssocID="{F5F00BFB-FEAC-4DC4-8DC5-185A134A2D3F}" presName="tile4text" presStyleLbl="node1" presStyleIdx="3" presStyleCnt="4">
        <dgm:presLayoutVars>
          <dgm:chMax val="0"/>
          <dgm:chPref val="0"/>
          <dgm:bulletEnabled val="1"/>
        </dgm:presLayoutVars>
      </dgm:prSet>
      <dgm:spPr/>
      <dgm:t>
        <a:bodyPr/>
        <a:lstStyle/>
        <a:p>
          <a:endParaRPr lang="fr-FR"/>
        </a:p>
      </dgm:t>
    </dgm:pt>
    <dgm:pt modelId="{C77B4EAD-4318-418C-A317-1F60BF15A8B5}" type="pres">
      <dgm:prSet presAssocID="{F5F00BFB-FEAC-4DC4-8DC5-185A134A2D3F}" presName="centerTile" presStyleLbl="fgShp" presStyleIdx="0" presStyleCnt="1" custScaleX="115100" custScaleY="76923" custLinFactNeighborX="16896" custLinFactNeighborY="3846">
        <dgm:presLayoutVars>
          <dgm:chMax val="0"/>
          <dgm:chPref val="0"/>
        </dgm:presLayoutVars>
      </dgm:prSet>
      <dgm:spPr/>
      <dgm:t>
        <a:bodyPr/>
        <a:lstStyle/>
        <a:p>
          <a:endParaRPr lang="fr-FR"/>
        </a:p>
      </dgm:t>
    </dgm:pt>
  </dgm:ptLst>
  <dgm:cxnLst>
    <dgm:cxn modelId="{20726504-CA38-4D66-BEFB-BE85437B865B}" srcId="{17AB2C6A-D845-4A5C-AD6A-22F06D64D848}" destId="{AEB390DF-EEDD-4FCB-83B8-399B7CFB3CF2}" srcOrd="2" destOrd="0" parTransId="{50FD92F5-1A6A-4AD9-A038-CB47EF6A3285}" sibTransId="{82ED4900-F5C7-47EB-B816-519D3B97501B}"/>
    <dgm:cxn modelId="{CC3DABBC-B511-4C1E-99AF-27983B800F2A}" type="presOf" srcId="{21A93875-491F-462E-8B1A-B95A5A1F9F21}" destId="{D3A30512-E61A-4FBB-A07E-AF3372AE4C78}" srcOrd="1" destOrd="0" presId="urn:microsoft.com/office/officeart/2005/8/layout/matrix1"/>
    <dgm:cxn modelId="{86033DA0-8A79-4165-AC88-7A3290F63AC3}" srcId="{17AB2C6A-D845-4A5C-AD6A-22F06D64D848}" destId="{EBF14D5A-9BA7-46B0-8489-8811CD4395A8}" srcOrd="0" destOrd="0" parTransId="{F8AD1798-BEB1-449D-BE9A-7A17242291C1}" sibTransId="{867923F7-11D0-4C7B-BAD4-760C4CFDBA7D}"/>
    <dgm:cxn modelId="{FD9901DF-56FF-48F2-91FA-B59C9D6DA2D7}" srcId="{F5F00BFB-FEAC-4DC4-8DC5-185A134A2D3F}" destId="{17AB2C6A-D845-4A5C-AD6A-22F06D64D848}" srcOrd="0" destOrd="0" parTransId="{0446EE81-5F0D-4E70-88FA-41AA4652E8F2}" sibTransId="{A6ABDE04-C4C5-41F9-A044-5A9332D7972A}"/>
    <dgm:cxn modelId="{FB1884FF-859E-4DF3-8286-C7F80E3FE133}" type="presOf" srcId="{5712BFD0-290C-4DF6-B406-E4CBB7C95703}" destId="{0018AA9B-8654-43BF-B781-1C09463DE592}" srcOrd="0" destOrd="0" presId="urn:microsoft.com/office/officeart/2005/8/layout/matrix1"/>
    <dgm:cxn modelId="{9333CA3D-FCE2-4CAD-B981-985F7BE5EDDA}" type="presOf" srcId="{EBF14D5A-9BA7-46B0-8489-8811CD4395A8}" destId="{16DB0A3E-CE64-43F2-A7E1-825A40BBAC96}" srcOrd="0" destOrd="0" presId="urn:microsoft.com/office/officeart/2005/8/layout/matrix1"/>
    <dgm:cxn modelId="{522CB6DA-BA6D-434F-B3E5-C04DA698DD24}" type="presOf" srcId="{17AB2C6A-D845-4A5C-AD6A-22F06D64D848}" destId="{C77B4EAD-4318-418C-A317-1F60BF15A8B5}" srcOrd="0" destOrd="0" presId="urn:microsoft.com/office/officeart/2005/8/layout/matrix1"/>
    <dgm:cxn modelId="{1575006A-B821-44EC-A4D9-3B28D638BE28}" type="presOf" srcId="{AEB390DF-EEDD-4FCB-83B8-399B7CFB3CF2}" destId="{F1B5DBA6-EDD6-404C-9EBF-055A83EB05FC}" srcOrd="1" destOrd="0" presId="urn:microsoft.com/office/officeart/2005/8/layout/matrix1"/>
    <dgm:cxn modelId="{3F03E0E8-CE0C-4CF5-ACD4-8D44024CFD20}" type="presOf" srcId="{F5F00BFB-FEAC-4DC4-8DC5-185A134A2D3F}" destId="{0270F980-B7A7-4DA4-95B7-EEC41ECD61EA}" srcOrd="0" destOrd="0" presId="urn:microsoft.com/office/officeart/2005/8/layout/matrix1"/>
    <dgm:cxn modelId="{977888A5-F17B-42D7-B67A-2C97F72E54B2}" type="presOf" srcId="{21A93875-491F-462E-8B1A-B95A5A1F9F21}" destId="{E1962958-BFC9-4D13-9053-7C5296A26E68}" srcOrd="0" destOrd="0" presId="urn:microsoft.com/office/officeart/2005/8/layout/matrix1"/>
    <dgm:cxn modelId="{61B84019-8448-4F2E-9E26-0B3379C7C667}" type="presOf" srcId="{EBF14D5A-9BA7-46B0-8489-8811CD4395A8}" destId="{47845873-A5D0-45AE-A124-C81B30E6B5A7}" srcOrd="1" destOrd="0" presId="urn:microsoft.com/office/officeart/2005/8/layout/matrix1"/>
    <dgm:cxn modelId="{6FDE2D24-F8D1-476F-825F-B6EAF19345D4}" type="presOf" srcId="{AEB390DF-EEDD-4FCB-83B8-399B7CFB3CF2}" destId="{BD1D30A1-70D1-4D4D-8EB8-5A67C628D94A}" srcOrd="0" destOrd="0" presId="urn:microsoft.com/office/officeart/2005/8/layout/matrix1"/>
    <dgm:cxn modelId="{01795014-254F-4914-897D-C02014A62C87}" srcId="{17AB2C6A-D845-4A5C-AD6A-22F06D64D848}" destId="{21A93875-491F-462E-8B1A-B95A5A1F9F21}" srcOrd="1" destOrd="0" parTransId="{BE713A6E-C09E-4ABA-B1AE-13D6B4A90EF8}" sibTransId="{31F2D74E-ADBF-43F2-BBDC-74C9713F5989}"/>
    <dgm:cxn modelId="{4895C268-9EFB-477A-AAF0-AB7ECA8C2569}" srcId="{17AB2C6A-D845-4A5C-AD6A-22F06D64D848}" destId="{5712BFD0-290C-4DF6-B406-E4CBB7C95703}" srcOrd="3" destOrd="0" parTransId="{E9091663-8BC9-456E-B70C-E5683D18323E}" sibTransId="{7BFBDA28-7072-4DD2-A123-72DB157C713A}"/>
    <dgm:cxn modelId="{C0D61E5B-9BA5-4B45-8B01-CF2BA4394009}" type="presOf" srcId="{5712BFD0-290C-4DF6-B406-E4CBB7C95703}" destId="{728E356B-040D-4A8B-9CC8-EF05E224044D}" srcOrd="1" destOrd="0" presId="urn:microsoft.com/office/officeart/2005/8/layout/matrix1"/>
    <dgm:cxn modelId="{C0B74E19-DE36-4608-8A45-BEB5055FF40F}" type="presParOf" srcId="{0270F980-B7A7-4DA4-95B7-EEC41ECD61EA}" destId="{49015DB6-1A5C-4C99-A188-F8AB2403D997}" srcOrd="0" destOrd="0" presId="urn:microsoft.com/office/officeart/2005/8/layout/matrix1"/>
    <dgm:cxn modelId="{968BC38F-A37C-4A2A-840E-DB1A2114E7C4}" type="presParOf" srcId="{49015DB6-1A5C-4C99-A188-F8AB2403D997}" destId="{16DB0A3E-CE64-43F2-A7E1-825A40BBAC96}" srcOrd="0" destOrd="0" presId="urn:microsoft.com/office/officeart/2005/8/layout/matrix1"/>
    <dgm:cxn modelId="{4788FC1B-0AFC-40C5-BB48-730300A9432E}" type="presParOf" srcId="{49015DB6-1A5C-4C99-A188-F8AB2403D997}" destId="{47845873-A5D0-45AE-A124-C81B30E6B5A7}" srcOrd="1" destOrd="0" presId="urn:microsoft.com/office/officeart/2005/8/layout/matrix1"/>
    <dgm:cxn modelId="{C6E841E6-2B81-4667-AC80-B09EC73F5C24}" type="presParOf" srcId="{49015DB6-1A5C-4C99-A188-F8AB2403D997}" destId="{E1962958-BFC9-4D13-9053-7C5296A26E68}" srcOrd="2" destOrd="0" presId="urn:microsoft.com/office/officeart/2005/8/layout/matrix1"/>
    <dgm:cxn modelId="{0832027B-269C-4AD5-871C-D13BC019901C}" type="presParOf" srcId="{49015DB6-1A5C-4C99-A188-F8AB2403D997}" destId="{D3A30512-E61A-4FBB-A07E-AF3372AE4C78}" srcOrd="3" destOrd="0" presId="urn:microsoft.com/office/officeart/2005/8/layout/matrix1"/>
    <dgm:cxn modelId="{3B49F785-525B-4946-8599-D50EBA168572}" type="presParOf" srcId="{49015DB6-1A5C-4C99-A188-F8AB2403D997}" destId="{BD1D30A1-70D1-4D4D-8EB8-5A67C628D94A}" srcOrd="4" destOrd="0" presId="urn:microsoft.com/office/officeart/2005/8/layout/matrix1"/>
    <dgm:cxn modelId="{1BCF78CE-3DF7-4DFF-81FA-0A2E29C554DC}" type="presParOf" srcId="{49015DB6-1A5C-4C99-A188-F8AB2403D997}" destId="{F1B5DBA6-EDD6-404C-9EBF-055A83EB05FC}" srcOrd="5" destOrd="0" presId="urn:microsoft.com/office/officeart/2005/8/layout/matrix1"/>
    <dgm:cxn modelId="{CBE3A4D5-B222-4609-8176-0172DE14304C}" type="presParOf" srcId="{49015DB6-1A5C-4C99-A188-F8AB2403D997}" destId="{0018AA9B-8654-43BF-B781-1C09463DE592}" srcOrd="6" destOrd="0" presId="urn:microsoft.com/office/officeart/2005/8/layout/matrix1"/>
    <dgm:cxn modelId="{9CE944C1-0A66-4250-85C5-5255388932FE}" type="presParOf" srcId="{49015DB6-1A5C-4C99-A188-F8AB2403D997}" destId="{728E356B-040D-4A8B-9CC8-EF05E224044D}" srcOrd="7" destOrd="0" presId="urn:microsoft.com/office/officeart/2005/8/layout/matrix1"/>
    <dgm:cxn modelId="{FCE8DE64-095F-414B-92F6-CDFD65507986}" type="presParOf" srcId="{0270F980-B7A7-4DA4-95B7-EEC41ECD61EA}" destId="{C77B4EAD-4318-418C-A317-1F60BF15A8B5}" srcOrd="1" destOrd="0" presId="urn:microsoft.com/office/officeart/2005/8/layout/matrix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DB0A3E-CE64-43F2-A7E1-825A40BBAC96}">
      <dsp:nvSpPr>
        <dsp:cNvPr id="0" name=""/>
        <dsp:cNvSpPr/>
      </dsp:nvSpPr>
      <dsp:spPr>
        <a:xfrm rot="16200000">
          <a:off x="905870" y="-905870"/>
          <a:ext cx="1419366" cy="3231107"/>
        </a:xfrm>
        <a:prstGeom prst="round1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fr-FR" sz="1200" b="1" kern="1200">
              <a:solidFill>
                <a:sysClr val="windowText" lastClr="000000"/>
              </a:solidFill>
              <a:latin typeface="Arial" panose="020B0604020202020204" pitchFamily="34" charset="0"/>
              <a:cs typeface="Arial" panose="020B0604020202020204" pitchFamily="34" charset="0"/>
            </a:rPr>
            <a:t>Se loger, </a:t>
          </a:r>
          <a:r>
            <a:rPr lang="fr-FR" sz="1200" b="0" kern="1200">
              <a:solidFill>
                <a:sysClr val="windowText" lastClr="000000"/>
              </a:solidFill>
              <a:latin typeface="Arial" panose="020B0604020202020204" pitchFamily="34" charset="0"/>
              <a:cs typeface="Arial" panose="020B0604020202020204" pitchFamily="34" charset="0"/>
            </a:rPr>
            <a:t>résider</a:t>
          </a:r>
        </a:p>
        <a:p>
          <a:pPr lvl="0" algn="ctr" defTabSz="533400">
            <a:lnSpc>
              <a:spcPct val="90000"/>
            </a:lnSpc>
            <a:spcBef>
              <a:spcPct val="0"/>
            </a:spcBef>
            <a:spcAft>
              <a:spcPct val="35000"/>
            </a:spcAft>
          </a:pPr>
          <a:r>
            <a:rPr lang="fr-FR" sz="600" kern="1200"/>
            <a:t>-</a:t>
          </a:r>
        </a:p>
        <a:p>
          <a:pPr lvl="0" algn="ctr" defTabSz="533400">
            <a:lnSpc>
              <a:spcPct val="90000"/>
            </a:lnSpc>
            <a:spcBef>
              <a:spcPct val="0"/>
            </a:spcBef>
            <a:spcAft>
              <a:spcPct val="35000"/>
            </a:spcAft>
          </a:pPr>
          <a:r>
            <a:rPr lang="fr-FR" sz="600" kern="1200"/>
            <a:t>-</a:t>
          </a:r>
        </a:p>
        <a:p>
          <a:pPr lvl="0" algn="ctr" defTabSz="533400">
            <a:lnSpc>
              <a:spcPct val="90000"/>
            </a:lnSpc>
            <a:spcBef>
              <a:spcPct val="0"/>
            </a:spcBef>
            <a:spcAft>
              <a:spcPct val="35000"/>
            </a:spcAft>
          </a:pPr>
          <a:r>
            <a:rPr lang="fr-FR" sz="600" kern="1200"/>
            <a:t>-</a:t>
          </a:r>
        </a:p>
        <a:p>
          <a:pPr lvl="0" algn="ctr" defTabSz="533400">
            <a:lnSpc>
              <a:spcPct val="90000"/>
            </a:lnSpc>
            <a:spcBef>
              <a:spcPct val="0"/>
            </a:spcBef>
            <a:spcAft>
              <a:spcPct val="35000"/>
            </a:spcAft>
          </a:pPr>
          <a:r>
            <a:rPr lang="fr-FR" sz="600" kern="1200"/>
            <a:t>-</a:t>
          </a:r>
        </a:p>
        <a:p>
          <a:pPr lvl="0" algn="ctr" defTabSz="533400">
            <a:lnSpc>
              <a:spcPct val="90000"/>
            </a:lnSpc>
            <a:spcBef>
              <a:spcPct val="0"/>
            </a:spcBef>
            <a:spcAft>
              <a:spcPct val="35000"/>
            </a:spcAft>
          </a:pPr>
          <a:r>
            <a:rPr lang="fr-FR" sz="600" kern="1200"/>
            <a:t>-</a:t>
          </a:r>
        </a:p>
        <a:p>
          <a:pPr lvl="0" algn="ctr" defTabSz="533400">
            <a:lnSpc>
              <a:spcPct val="90000"/>
            </a:lnSpc>
            <a:spcBef>
              <a:spcPct val="0"/>
            </a:spcBef>
            <a:spcAft>
              <a:spcPct val="35000"/>
            </a:spcAft>
          </a:pPr>
          <a:r>
            <a:rPr lang="fr-FR" sz="600" kern="1200"/>
            <a:t>-</a:t>
          </a:r>
        </a:p>
        <a:p>
          <a:pPr lvl="0" algn="ctr" defTabSz="533400">
            <a:lnSpc>
              <a:spcPct val="90000"/>
            </a:lnSpc>
            <a:spcBef>
              <a:spcPct val="0"/>
            </a:spcBef>
            <a:spcAft>
              <a:spcPct val="35000"/>
            </a:spcAft>
          </a:pPr>
          <a:endParaRPr lang="fr-FR" sz="600" kern="1200"/>
        </a:p>
      </dsp:txBody>
      <dsp:txXfrm rot="5400000">
        <a:off x="0" y="0"/>
        <a:ext cx="3231107" cy="1064525"/>
      </dsp:txXfrm>
    </dsp:sp>
    <dsp:sp modelId="{E1962958-BFC9-4D13-9053-7C5296A26E68}">
      <dsp:nvSpPr>
        <dsp:cNvPr id="0" name=""/>
        <dsp:cNvSpPr/>
      </dsp:nvSpPr>
      <dsp:spPr>
        <a:xfrm>
          <a:off x="3231107" y="0"/>
          <a:ext cx="3231107" cy="1419366"/>
        </a:xfrm>
        <a:prstGeom prst="round1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fr-FR" sz="1200" b="1" kern="1200">
              <a:solidFill>
                <a:sysClr val="windowText" lastClr="000000"/>
              </a:solidFill>
              <a:latin typeface="Arial" panose="020B0604020202020204" pitchFamily="34" charset="0"/>
              <a:cs typeface="Arial" panose="020B0604020202020204" pitchFamily="34" charset="0"/>
            </a:rPr>
            <a:t>Se déplacer</a:t>
          </a:r>
        </a:p>
        <a:p>
          <a:pPr lvl="0" algn="ctr" defTabSz="533400">
            <a:lnSpc>
              <a:spcPct val="90000"/>
            </a:lnSpc>
            <a:spcBef>
              <a:spcPct val="0"/>
            </a:spcBef>
            <a:spcAft>
              <a:spcPct val="35000"/>
            </a:spcAft>
          </a:pPr>
          <a:endParaRPr lang="fr-FR" sz="500" kern="1200"/>
        </a:p>
        <a:p>
          <a:pPr lvl="0" algn="ctr" defTabSz="533400">
            <a:lnSpc>
              <a:spcPct val="90000"/>
            </a:lnSpc>
            <a:spcBef>
              <a:spcPct val="0"/>
            </a:spcBef>
            <a:spcAft>
              <a:spcPct val="35000"/>
            </a:spcAft>
          </a:pPr>
          <a:endParaRPr lang="fr-FR" sz="500" kern="1200"/>
        </a:p>
        <a:p>
          <a:pPr lvl="0" algn="ctr" defTabSz="533400">
            <a:lnSpc>
              <a:spcPct val="90000"/>
            </a:lnSpc>
            <a:spcBef>
              <a:spcPct val="0"/>
            </a:spcBef>
            <a:spcAft>
              <a:spcPct val="35000"/>
            </a:spcAft>
          </a:pPr>
          <a:endParaRPr lang="fr-FR" sz="500" kern="1200"/>
        </a:p>
        <a:p>
          <a:pPr lvl="0" algn="ctr" defTabSz="533400">
            <a:lnSpc>
              <a:spcPct val="90000"/>
            </a:lnSpc>
            <a:spcBef>
              <a:spcPct val="0"/>
            </a:spcBef>
            <a:spcAft>
              <a:spcPct val="35000"/>
            </a:spcAft>
          </a:pPr>
          <a:endParaRPr lang="fr-FR" sz="500" kern="1200"/>
        </a:p>
        <a:p>
          <a:pPr lvl="0" algn="ctr" defTabSz="533400">
            <a:lnSpc>
              <a:spcPct val="90000"/>
            </a:lnSpc>
            <a:spcBef>
              <a:spcPct val="0"/>
            </a:spcBef>
            <a:spcAft>
              <a:spcPct val="35000"/>
            </a:spcAft>
          </a:pPr>
          <a:endParaRPr lang="fr-FR" sz="500" kern="1200"/>
        </a:p>
        <a:p>
          <a:pPr lvl="0" algn="ctr" defTabSz="533400">
            <a:lnSpc>
              <a:spcPct val="90000"/>
            </a:lnSpc>
            <a:spcBef>
              <a:spcPct val="0"/>
            </a:spcBef>
            <a:spcAft>
              <a:spcPct val="35000"/>
            </a:spcAft>
          </a:pPr>
          <a:endParaRPr lang="fr-FR" sz="500" kern="1200"/>
        </a:p>
        <a:p>
          <a:pPr lvl="0" algn="ctr" defTabSz="533400">
            <a:lnSpc>
              <a:spcPct val="90000"/>
            </a:lnSpc>
            <a:spcBef>
              <a:spcPct val="0"/>
            </a:spcBef>
            <a:spcAft>
              <a:spcPct val="35000"/>
            </a:spcAft>
          </a:pPr>
          <a:endParaRPr lang="fr-FR" sz="500" kern="1200"/>
        </a:p>
        <a:p>
          <a:pPr lvl="0" algn="ctr" defTabSz="533400">
            <a:lnSpc>
              <a:spcPct val="90000"/>
            </a:lnSpc>
            <a:spcBef>
              <a:spcPct val="0"/>
            </a:spcBef>
            <a:spcAft>
              <a:spcPct val="35000"/>
            </a:spcAft>
          </a:pPr>
          <a:endParaRPr lang="fr-FR" sz="500" kern="1200"/>
        </a:p>
        <a:p>
          <a:pPr lvl="0" algn="ctr" defTabSz="533400">
            <a:lnSpc>
              <a:spcPct val="90000"/>
            </a:lnSpc>
            <a:spcBef>
              <a:spcPct val="0"/>
            </a:spcBef>
            <a:spcAft>
              <a:spcPct val="35000"/>
            </a:spcAft>
          </a:pPr>
          <a:endParaRPr lang="fr-FR" sz="500" kern="1200"/>
        </a:p>
      </dsp:txBody>
      <dsp:txXfrm>
        <a:off x="3231107" y="0"/>
        <a:ext cx="3231107" cy="1064525"/>
      </dsp:txXfrm>
    </dsp:sp>
    <dsp:sp modelId="{BD1D30A1-70D1-4D4D-8EB8-5A67C628D94A}">
      <dsp:nvSpPr>
        <dsp:cNvPr id="0" name=""/>
        <dsp:cNvSpPr/>
      </dsp:nvSpPr>
      <dsp:spPr>
        <a:xfrm rot="10800000">
          <a:off x="0" y="1419366"/>
          <a:ext cx="3231107" cy="1419366"/>
        </a:xfrm>
        <a:prstGeom prst="round1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fr-FR" sz="1100" b="1" kern="1200">
              <a:solidFill>
                <a:sysClr val="windowText" lastClr="000000"/>
              </a:solidFill>
              <a:latin typeface="Arial" panose="020B0604020202020204" pitchFamily="34" charset="0"/>
              <a:cs typeface="Arial" panose="020B0604020202020204" pitchFamily="34" charset="0"/>
            </a:rPr>
            <a:t>Pratiquer des activités</a:t>
          </a:r>
        </a:p>
        <a:p>
          <a:pPr lvl="0" algn="ctr" defTabSz="488950">
            <a:lnSpc>
              <a:spcPct val="90000"/>
            </a:lnSpc>
            <a:spcBef>
              <a:spcPct val="0"/>
            </a:spcBef>
            <a:spcAft>
              <a:spcPct val="35000"/>
            </a:spcAft>
          </a:pPr>
          <a:r>
            <a:rPr lang="fr-FR" sz="1100" b="0" kern="1200">
              <a:solidFill>
                <a:sysClr val="windowText" lastClr="000000"/>
              </a:solidFill>
              <a:latin typeface="Arial" panose="020B0604020202020204" pitchFamily="34" charset="0"/>
              <a:cs typeface="Arial" panose="020B0604020202020204" pitchFamily="34" charset="0"/>
            </a:rPr>
            <a:t>Travailler</a:t>
          </a:r>
          <a:r>
            <a:rPr lang="fr-FR" sz="1100" kern="1200">
              <a:solidFill>
                <a:sysClr val="windowText" lastClr="000000"/>
              </a:solidFill>
              <a:latin typeface="Arial" panose="020B0604020202020204" pitchFamily="34" charset="0"/>
              <a:cs typeface="Arial" panose="020B0604020202020204" pitchFamily="34" charset="0"/>
            </a:rPr>
            <a:t>, Etudier, Consommer, Avoir des loisirs, Se Nourrir</a:t>
          </a:r>
        </a:p>
        <a:p>
          <a:pPr lvl="0" algn="ctr" defTabSz="488950">
            <a:lnSpc>
              <a:spcPct val="90000"/>
            </a:lnSpc>
            <a:spcBef>
              <a:spcPct val="0"/>
            </a:spcBef>
            <a:spcAft>
              <a:spcPct val="35000"/>
            </a:spcAft>
          </a:pPr>
          <a:r>
            <a:rPr lang="fr-FR" sz="600" kern="1200"/>
            <a:t>-</a:t>
          </a:r>
        </a:p>
        <a:p>
          <a:pPr lvl="0" algn="ctr" defTabSz="488950">
            <a:lnSpc>
              <a:spcPct val="90000"/>
            </a:lnSpc>
            <a:spcBef>
              <a:spcPct val="0"/>
            </a:spcBef>
            <a:spcAft>
              <a:spcPct val="35000"/>
            </a:spcAft>
          </a:pPr>
          <a:r>
            <a:rPr lang="fr-FR" sz="600" kern="1200"/>
            <a:t>-</a:t>
          </a:r>
        </a:p>
        <a:p>
          <a:pPr lvl="0" algn="ctr" defTabSz="488950">
            <a:lnSpc>
              <a:spcPct val="90000"/>
            </a:lnSpc>
            <a:spcBef>
              <a:spcPct val="0"/>
            </a:spcBef>
            <a:spcAft>
              <a:spcPct val="35000"/>
            </a:spcAft>
          </a:pPr>
          <a:endParaRPr lang="fr-FR" sz="600" kern="1200"/>
        </a:p>
        <a:p>
          <a:pPr lvl="0" algn="ctr" defTabSz="488950">
            <a:lnSpc>
              <a:spcPct val="90000"/>
            </a:lnSpc>
            <a:spcBef>
              <a:spcPct val="0"/>
            </a:spcBef>
            <a:spcAft>
              <a:spcPct val="35000"/>
            </a:spcAft>
          </a:pPr>
          <a:endParaRPr lang="fr-FR" sz="600" kern="1200"/>
        </a:p>
        <a:p>
          <a:pPr lvl="0" algn="ctr" defTabSz="488950">
            <a:lnSpc>
              <a:spcPct val="90000"/>
            </a:lnSpc>
            <a:spcBef>
              <a:spcPct val="0"/>
            </a:spcBef>
            <a:spcAft>
              <a:spcPct val="35000"/>
            </a:spcAft>
          </a:pPr>
          <a:r>
            <a:rPr lang="fr-FR" sz="600" kern="1200"/>
            <a:t>-</a:t>
          </a:r>
        </a:p>
        <a:p>
          <a:pPr lvl="0" algn="ctr" defTabSz="488950">
            <a:lnSpc>
              <a:spcPct val="90000"/>
            </a:lnSpc>
            <a:spcBef>
              <a:spcPct val="0"/>
            </a:spcBef>
            <a:spcAft>
              <a:spcPct val="35000"/>
            </a:spcAft>
          </a:pPr>
          <a:r>
            <a:rPr lang="fr-FR" sz="600" kern="1200"/>
            <a:t>-</a:t>
          </a:r>
        </a:p>
        <a:p>
          <a:pPr lvl="0" algn="ctr" defTabSz="488950">
            <a:lnSpc>
              <a:spcPct val="90000"/>
            </a:lnSpc>
            <a:spcBef>
              <a:spcPct val="0"/>
            </a:spcBef>
            <a:spcAft>
              <a:spcPct val="35000"/>
            </a:spcAft>
          </a:pPr>
          <a:r>
            <a:rPr lang="fr-FR" sz="600" kern="1200"/>
            <a:t>-</a:t>
          </a:r>
        </a:p>
        <a:p>
          <a:pPr lvl="0" algn="ctr" defTabSz="488950">
            <a:lnSpc>
              <a:spcPct val="90000"/>
            </a:lnSpc>
            <a:spcBef>
              <a:spcPct val="0"/>
            </a:spcBef>
            <a:spcAft>
              <a:spcPct val="35000"/>
            </a:spcAft>
          </a:pPr>
          <a:endParaRPr lang="fr-FR" sz="600" kern="1200"/>
        </a:p>
      </dsp:txBody>
      <dsp:txXfrm rot="10800000">
        <a:off x="0" y="1774208"/>
        <a:ext cx="3231107" cy="1064525"/>
      </dsp:txXfrm>
    </dsp:sp>
    <dsp:sp modelId="{0018AA9B-8654-43BF-B781-1C09463DE592}">
      <dsp:nvSpPr>
        <dsp:cNvPr id="0" name=""/>
        <dsp:cNvSpPr/>
      </dsp:nvSpPr>
      <dsp:spPr>
        <a:xfrm rot="5400000">
          <a:off x="4136977" y="513496"/>
          <a:ext cx="1419366" cy="3231107"/>
        </a:xfrm>
        <a:prstGeom prst="round1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fr-FR" sz="1200" b="1" kern="1200">
              <a:solidFill>
                <a:sysClr val="windowText" lastClr="000000"/>
              </a:solidFill>
              <a:latin typeface="Arial" panose="020B0604020202020204" pitchFamily="34" charset="0"/>
              <a:cs typeface="Arial" panose="020B0604020202020204" pitchFamily="34" charset="0"/>
            </a:rPr>
            <a:t>Vivre avec les autres</a:t>
          </a:r>
        </a:p>
        <a:p>
          <a:pPr lvl="0" algn="ctr" defTabSz="533400">
            <a:lnSpc>
              <a:spcPct val="90000"/>
            </a:lnSpc>
            <a:spcBef>
              <a:spcPct val="0"/>
            </a:spcBef>
            <a:spcAft>
              <a:spcPct val="35000"/>
            </a:spcAft>
          </a:pPr>
          <a:r>
            <a:rPr lang="fr-FR" sz="600" kern="1200"/>
            <a:t>-</a:t>
          </a:r>
          <a:r>
            <a:rPr lang="fr-FR" sz="1200" kern="1200">
              <a:solidFill>
                <a:sysClr val="windowText" lastClr="000000"/>
              </a:solidFill>
              <a:latin typeface="Arial" panose="020B0604020202020204" pitchFamily="34" charset="0"/>
              <a:cs typeface="Arial" panose="020B0604020202020204" pitchFamily="34" charset="0"/>
            </a:rPr>
            <a:t>Cohabiter</a:t>
          </a:r>
        </a:p>
        <a:p>
          <a:pPr lvl="0" algn="ctr" defTabSz="533400">
            <a:lnSpc>
              <a:spcPct val="90000"/>
            </a:lnSpc>
            <a:spcBef>
              <a:spcPct val="0"/>
            </a:spcBef>
            <a:spcAft>
              <a:spcPct val="35000"/>
            </a:spcAft>
          </a:pPr>
          <a:r>
            <a:rPr lang="fr-FR" sz="600" kern="1200"/>
            <a:t>-</a:t>
          </a:r>
        </a:p>
        <a:p>
          <a:pPr lvl="0" algn="ctr" defTabSz="533400">
            <a:lnSpc>
              <a:spcPct val="90000"/>
            </a:lnSpc>
            <a:spcBef>
              <a:spcPct val="0"/>
            </a:spcBef>
            <a:spcAft>
              <a:spcPct val="35000"/>
            </a:spcAft>
          </a:pPr>
          <a:r>
            <a:rPr lang="fr-FR" sz="600" kern="1200"/>
            <a:t>-</a:t>
          </a:r>
        </a:p>
        <a:p>
          <a:pPr lvl="0" algn="ctr" defTabSz="533400">
            <a:lnSpc>
              <a:spcPct val="90000"/>
            </a:lnSpc>
            <a:spcBef>
              <a:spcPct val="0"/>
            </a:spcBef>
            <a:spcAft>
              <a:spcPct val="35000"/>
            </a:spcAft>
          </a:pPr>
          <a:r>
            <a:rPr lang="fr-FR" sz="600" kern="1200"/>
            <a:t>-</a:t>
          </a:r>
        </a:p>
        <a:p>
          <a:pPr lvl="0" algn="ctr" defTabSz="533400">
            <a:lnSpc>
              <a:spcPct val="90000"/>
            </a:lnSpc>
            <a:spcBef>
              <a:spcPct val="0"/>
            </a:spcBef>
            <a:spcAft>
              <a:spcPct val="35000"/>
            </a:spcAft>
          </a:pPr>
          <a:r>
            <a:rPr lang="fr-FR" sz="600" kern="1200"/>
            <a:t>-</a:t>
          </a:r>
        </a:p>
        <a:p>
          <a:pPr lvl="0" algn="ctr" defTabSz="533400">
            <a:lnSpc>
              <a:spcPct val="90000"/>
            </a:lnSpc>
            <a:spcBef>
              <a:spcPct val="0"/>
            </a:spcBef>
            <a:spcAft>
              <a:spcPct val="35000"/>
            </a:spcAft>
          </a:pPr>
          <a:r>
            <a:rPr lang="fr-FR" sz="600" kern="1200"/>
            <a:t>-</a:t>
          </a:r>
        </a:p>
        <a:p>
          <a:pPr lvl="0" algn="ctr" defTabSz="533400">
            <a:lnSpc>
              <a:spcPct val="90000"/>
            </a:lnSpc>
            <a:spcBef>
              <a:spcPct val="0"/>
            </a:spcBef>
            <a:spcAft>
              <a:spcPct val="35000"/>
            </a:spcAft>
          </a:pPr>
          <a:r>
            <a:rPr lang="fr-FR" sz="600" kern="1200"/>
            <a:t> </a:t>
          </a:r>
        </a:p>
      </dsp:txBody>
      <dsp:txXfrm rot="-5400000">
        <a:off x="3231107" y="1774208"/>
        <a:ext cx="3231107" cy="1064525"/>
      </dsp:txXfrm>
    </dsp:sp>
    <dsp:sp modelId="{C77B4EAD-4318-418C-A317-1F60BF15A8B5}">
      <dsp:nvSpPr>
        <dsp:cNvPr id="0" name=""/>
        <dsp:cNvSpPr/>
      </dsp:nvSpPr>
      <dsp:spPr>
        <a:xfrm>
          <a:off x="2442962" y="1173706"/>
          <a:ext cx="2231402" cy="545909"/>
        </a:xfrm>
        <a:prstGeom prst="roundRect">
          <a:avLst/>
        </a:prstGeom>
        <a:solidFill>
          <a:schemeClr val="accent2">
            <a:tint val="4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fr-FR" sz="1300" kern="1200"/>
            <a:t>Habiter une métropole, c'est...</a:t>
          </a:r>
        </a:p>
      </dsp:txBody>
      <dsp:txXfrm>
        <a:off x="2469611" y="1200355"/>
        <a:ext cx="2178104" cy="492611"/>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1843</Words>
  <Characters>10137</Characters>
  <Application>Microsoft Office Word</Application>
  <DocSecurity>0</DocSecurity>
  <Lines>84</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11957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Perrine Desbos</dc:creator>
  <cp:lastModifiedBy>Perrine Desbos</cp:lastModifiedBy>
  <cp:revision>2</cp:revision>
  <dcterms:created xsi:type="dcterms:W3CDTF">2016-12-28T11:40:00Z</dcterms:created>
  <dcterms:modified xsi:type="dcterms:W3CDTF">2016-12-28T11:40:00Z</dcterms:modified>
</cp:coreProperties>
</file>